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C7D1E" w14:textId="48CB0E9F" w:rsidR="00753BB8" w:rsidRPr="00B34661" w:rsidRDefault="00753BB8" w:rsidP="00753BB8">
      <w:pPr>
        <w:jc w:val="center"/>
        <w:rPr>
          <w:rFonts w:asciiTheme="majorHAnsi" w:hAnsiTheme="majorHAnsi" w:cstheme="majorHAnsi"/>
          <w:b/>
          <w:sz w:val="56"/>
          <w:szCs w:val="56"/>
        </w:rPr>
      </w:pPr>
      <w:r w:rsidRPr="00B34661">
        <w:rPr>
          <w:rFonts w:asciiTheme="majorHAnsi" w:hAnsiTheme="majorHAnsi" w:cstheme="majorHAnsi"/>
          <w:b/>
          <w:sz w:val="56"/>
          <w:szCs w:val="56"/>
        </w:rPr>
        <w:t xml:space="preserve">ALPET </w:t>
      </w:r>
      <w:r w:rsidR="004F7B61">
        <w:rPr>
          <w:rFonts w:asciiTheme="majorHAnsi" w:hAnsiTheme="majorHAnsi" w:cstheme="majorHAnsi"/>
          <w:b/>
          <w:sz w:val="56"/>
          <w:szCs w:val="56"/>
        </w:rPr>
        <w:t>MERSİN</w:t>
      </w:r>
    </w:p>
    <w:p w14:paraId="21BD477C" w14:textId="33FF3AAD" w:rsidR="00753BB8" w:rsidRPr="00753BB8" w:rsidRDefault="00753BB8" w:rsidP="00753BB8">
      <w:pPr>
        <w:jc w:val="center"/>
        <w:rPr>
          <w:rFonts w:asciiTheme="majorHAnsi" w:hAnsiTheme="majorHAnsi" w:cstheme="majorHAnsi"/>
          <w:b/>
          <w:sz w:val="56"/>
          <w:szCs w:val="56"/>
        </w:rPr>
      </w:pPr>
      <w:r w:rsidRPr="00B34661">
        <w:rPr>
          <w:rFonts w:asciiTheme="majorHAnsi" w:hAnsiTheme="majorHAnsi" w:cstheme="majorHAnsi"/>
          <w:b/>
          <w:sz w:val="56"/>
          <w:szCs w:val="56"/>
        </w:rPr>
        <w:t>ŞAMANDIRA HİZMET TARİFESİ</w:t>
      </w:r>
    </w:p>
    <w:p w14:paraId="521B407A" w14:textId="6A1D9B71" w:rsidR="00753BB8" w:rsidRPr="00753BB8" w:rsidRDefault="00753BB8" w:rsidP="00753BB8">
      <w:pPr>
        <w:jc w:val="right"/>
        <w:rPr>
          <w:rFonts w:asciiTheme="majorHAnsi" w:hAnsiTheme="majorHAnsi" w:cstheme="majorHAnsi"/>
          <w:b/>
        </w:rPr>
      </w:pPr>
      <w:r w:rsidRPr="00B34661">
        <w:rPr>
          <w:rFonts w:asciiTheme="majorHAnsi" w:hAnsiTheme="majorHAnsi" w:cstheme="majorHAnsi"/>
          <w:b/>
        </w:rPr>
        <w:t>Rev.</w:t>
      </w:r>
      <w:r w:rsidR="004F7B61">
        <w:rPr>
          <w:rFonts w:asciiTheme="majorHAnsi" w:hAnsiTheme="majorHAnsi" w:cstheme="majorHAnsi"/>
          <w:b/>
        </w:rPr>
        <w:t>4</w:t>
      </w:r>
      <w:r w:rsidRPr="00B34661">
        <w:rPr>
          <w:rFonts w:asciiTheme="majorHAnsi" w:hAnsiTheme="majorHAnsi" w:cstheme="majorHAnsi"/>
          <w:b/>
        </w:rPr>
        <w:t xml:space="preserve">  Tarihi: </w:t>
      </w:r>
      <w:r>
        <w:rPr>
          <w:rFonts w:asciiTheme="majorHAnsi" w:hAnsiTheme="majorHAnsi" w:cstheme="majorHAnsi"/>
          <w:b/>
        </w:rPr>
        <w:t>19</w:t>
      </w:r>
      <w:r w:rsidRPr="00B34661">
        <w:rPr>
          <w:rFonts w:asciiTheme="majorHAnsi" w:hAnsiTheme="majorHAnsi" w:cstheme="majorHAnsi"/>
          <w:b/>
        </w:rPr>
        <w:t>.01.202</w:t>
      </w:r>
      <w:r>
        <w:rPr>
          <w:rFonts w:asciiTheme="majorHAnsi" w:hAnsiTheme="majorHAnsi" w:cstheme="majorHAnsi"/>
          <w:b/>
        </w:rPr>
        <w:t>6</w:t>
      </w:r>
    </w:p>
    <w:p w14:paraId="7A855737" w14:textId="77777777" w:rsidR="00753BB8" w:rsidRPr="00B34661" w:rsidRDefault="00753BB8" w:rsidP="00753BB8">
      <w:pPr>
        <w:rPr>
          <w:rFonts w:cstheme="minorHAnsi"/>
          <w:b/>
        </w:rPr>
      </w:pPr>
      <w:r w:rsidRPr="00B34661">
        <w:rPr>
          <w:rFonts w:cstheme="minorHAnsi"/>
          <w:b/>
        </w:rPr>
        <w:t>1-AMAÇ</w:t>
      </w:r>
    </w:p>
    <w:p w14:paraId="27758008" w14:textId="55402740" w:rsidR="00753BB8" w:rsidRPr="00B34661" w:rsidRDefault="00753BB8" w:rsidP="00753BB8">
      <w:pPr>
        <w:rPr>
          <w:rFonts w:cstheme="minorHAnsi"/>
        </w:rPr>
      </w:pPr>
      <w:r w:rsidRPr="00B34661">
        <w:rPr>
          <w:rFonts w:cstheme="minorHAnsi"/>
        </w:rPr>
        <w:t>Bu fiyat listesi Altınbaş Petrol ve Ticaret A.Ş Mersin Terminali şamandıralarında sağlanan hizmetler için fiyatlarını ve koşullarını belirtmektedir.</w:t>
      </w:r>
    </w:p>
    <w:p w14:paraId="61BD70CC" w14:textId="77777777" w:rsidR="00753BB8" w:rsidRPr="00B34661" w:rsidRDefault="00753BB8" w:rsidP="00753BB8">
      <w:pPr>
        <w:rPr>
          <w:rFonts w:cstheme="minorHAnsi"/>
          <w:b/>
        </w:rPr>
      </w:pPr>
      <w:r w:rsidRPr="00B34661">
        <w:rPr>
          <w:rFonts w:cstheme="minorHAnsi"/>
          <w:b/>
        </w:rPr>
        <w:t>2-TANIMLAR ve KISALTMALAR</w:t>
      </w:r>
    </w:p>
    <w:p w14:paraId="3B9D1D4C" w14:textId="77777777" w:rsidR="00753BB8" w:rsidRPr="00B34661" w:rsidRDefault="00753BB8" w:rsidP="00753BB8">
      <w:pPr>
        <w:rPr>
          <w:rFonts w:cstheme="minorHAnsi"/>
        </w:rPr>
      </w:pPr>
      <w:r w:rsidRPr="00B34661">
        <w:rPr>
          <w:rFonts w:cstheme="minorHAnsi"/>
          <w:b/>
        </w:rPr>
        <w:t>KURULUŞ:</w:t>
      </w:r>
      <w:r w:rsidRPr="00B34661">
        <w:rPr>
          <w:rFonts w:cstheme="minorHAnsi"/>
        </w:rPr>
        <w:t xml:space="preserve"> Altınbaş Petrol ve Ticaret A.Ş</w:t>
      </w:r>
    </w:p>
    <w:p w14:paraId="1579C8A0" w14:textId="77777777" w:rsidR="00753BB8" w:rsidRPr="00B34661" w:rsidRDefault="00753BB8" w:rsidP="00753BB8">
      <w:pPr>
        <w:rPr>
          <w:rFonts w:cstheme="minorHAnsi"/>
        </w:rPr>
      </w:pPr>
      <w:r w:rsidRPr="00B34661">
        <w:rPr>
          <w:rFonts w:cstheme="minorHAnsi"/>
          <w:b/>
        </w:rPr>
        <w:t>İŞLETME:</w:t>
      </w:r>
      <w:r w:rsidRPr="00B34661">
        <w:rPr>
          <w:rFonts w:cstheme="minorHAnsi"/>
        </w:rPr>
        <w:t xml:space="preserve"> Altınbaş Petrol ve Ticaret A.Ş Mersin Depolama ve Dolum Tesisi </w:t>
      </w:r>
    </w:p>
    <w:p w14:paraId="7C1257B2" w14:textId="77777777" w:rsidR="00753BB8" w:rsidRPr="00B34661" w:rsidRDefault="00753BB8" w:rsidP="00753BB8">
      <w:pPr>
        <w:rPr>
          <w:rFonts w:cstheme="minorHAnsi"/>
        </w:rPr>
      </w:pPr>
      <w:r w:rsidRPr="00B34661">
        <w:rPr>
          <w:rFonts w:cstheme="minorHAnsi"/>
          <w:b/>
        </w:rPr>
        <w:t>TERMİNAL:</w:t>
      </w:r>
      <w:r w:rsidRPr="00B34661">
        <w:rPr>
          <w:rFonts w:cstheme="minorHAnsi"/>
        </w:rPr>
        <w:t xml:space="preserve"> Altınbaş Petrol ve Ticaret A.Ş’ nin denetimi ve gözetimi altında bulunan çalışma sahalarını belirtir.</w:t>
      </w:r>
    </w:p>
    <w:p w14:paraId="66BB42FE" w14:textId="77777777" w:rsidR="00753BB8" w:rsidRPr="00B34661" w:rsidRDefault="00753BB8" w:rsidP="00753BB8">
      <w:pPr>
        <w:rPr>
          <w:rFonts w:cstheme="minorHAnsi"/>
        </w:rPr>
      </w:pPr>
      <w:r w:rsidRPr="00B34661">
        <w:rPr>
          <w:rFonts w:cstheme="minorHAnsi"/>
          <w:b/>
        </w:rPr>
        <w:t>LİMAN TESİSİ:</w:t>
      </w:r>
      <w:r w:rsidRPr="00B34661">
        <w:rPr>
          <w:rFonts w:cstheme="minorHAnsi"/>
        </w:rPr>
        <w:t xml:space="preserve"> Münhasıran liman hizmetlerini gerçekleştirmek üzere kurulmuş, yolcu ve yük hareketinin gerçekleştirildiği rıhtım, iskele, mendirek, şamandıra, platform, yat limanı ve balıkçı barınağı gibi tesisler ile bunlara bitişik ve bütünleşik diğer daimi tesisleri,</w:t>
      </w:r>
    </w:p>
    <w:p w14:paraId="37B5BD07" w14:textId="333CF9F1" w:rsidR="00753BB8" w:rsidRPr="00B34661" w:rsidRDefault="00753BB8" w:rsidP="00753BB8">
      <w:pPr>
        <w:rPr>
          <w:rFonts w:cstheme="minorHAnsi"/>
        </w:rPr>
      </w:pPr>
      <w:r w:rsidRPr="00B34661">
        <w:rPr>
          <w:rFonts w:cstheme="minorHAnsi"/>
          <w:b/>
        </w:rPr>
        <w:t>TEHLİKELİ EŞYA:</w:t>
      </w:r>
      <w:r w:rsidRPr="00B34661">
        <w:rPr>
          <w:rFonts w:cstheme="minorHAnsi"/>
        </w:rPr>
        <w:t xml:space="preserve"> Patlatıcı, parlayıcı, yanmayı kolaylaştırıcı, yakıcı, zehirli ve radyoaktif maddeler ile bir arada bulundukları eşya için tehlikeli olan ve ancak kendi tabiatlarına uygun olarak muhafaza edilen (IMO tarafından “DANGEROUS GOODS CODE” adlı kitapta bulunan ve ilave dilen) eşyayı tanımlar.</w:t>
      </w:r>
    </w:p>
    <w:p w14:paraId="52218989" w14:textId="77777777" w:rsidR="00753BB8" w:rsidRPr="00B34661" w:rsidRDefault="00753BB8" w:rsidP="00753BB8">
      <w:pPr>
        <w:rPr>
          <w:rFonts w:cstheme="minorHAnsi"/>
          <w:b/>
        </w:rPr>
      </w:pPr>
      <w:r w:rsidRPr="00B34661">
        <w:rPr>
          <w:rFonts w:cstheme="minorHAnsi"/>
          <w:b/>
        </w:rPr>
        <w:t>3-ÜCRETLER</w:t>
      </w:r>
    </w:p>
    <w:p w14:paraId="63B33758" w14:textId="3D084259" w:rsidR="00753BB8" w:rsidRPr="00B34661" w:rsidRDefault="00753BB8" w:rsidP="00753BB8">
      <w:pPr>
        <w:rPr>
          <w:rFonts w:cstheme="minorHAnsi"/>
        </w:rPr>
      </w:pPr>
      <w:r w:rsidRPr="00B34661">
        <w:rPr>
          <w:rFonts w:cstheme="minorHAnsi"/>
        </w:rPr>
        <w:t>Bu tarife kitabındaki hizmetlerin ücretlendirilmesi,  bu ücretlerin belirlenmesi, tahakkuk ve tahsiline ilişkin esaslar aşağıda gösterilmiştir.</w:t>
      </w:r>
    </w:p>
    <w:p w14:paraId="6D5F28C5" w14:textId="77777777" w:rsidR="00753BB8" w:rsidRPr="00B34661" w:rsidRDefault="00753BB8" w:rsidP="00753BB8">
      <w:pPr>
        <w:rPr>
          <w:rFonts w:cstheme="minorHAnsi"/>
          <w:b/>
        </w:rPr>
      </w:pPr>
      <w:r w:rsidRPr="00B34661">
        <w:rPr>
          <w:rFonts w:cstheme="minorHAnsi"/>
          <w:b/>
        </w:rPr>
        <w:t>3.1-ESAS ÜCRETLER</w:t>
      </w:r>
    </w:p>
    <w:p w14:paraId="76AC0CCB" w14:textId="77777777" w:rsidR="00753BB8" w:rsidRDefault="00753BB8" w:rsidP="00753BB8">
      <w:pPr>
        <w:rPr>
          <w:rFonts w:cstheme="minorHAnsi"/>
        </w:rPr>
      </w:pPr>
      <w:r w:rsidRPr="00B34661">
        <w:rPr>
          <w:rFonts w:cstheme="minorHAnsi"/>
        </w:rPr>
        <w:t>İşletmece verilen hizmetlerin esas ücretleri bu tarifenin ücret tablosunda ve maddelerinde gösterilen ücretlerdir. Hizmetin özelliğinden dolayı, ilaveli ücret veya indirimli ücret uygulanması esas ücretler üzerinden yapılır. Bu tarifedeki hizmetlere ilişkin ücretlerin birimi AMERİKAN DOLARI olup ve son hizmet günü TÜRKİYE CUMHURİYETİ MERKEZ Bankası’nın belirlediği kur üzerinden TÜRK Lirası’na çevrilir.</w:t>
      </w:r>
    </w:p>
    <w:p w14:paraId="4173B212" w14:textId="77777777" w:rsidR="00753BB8" w:rsidRDefault="00753BB8" w:rsidP="00753BB8">
      <w:pPr>
        <w:rPr>
          <w:rFonts w:cstheme="minorHAnsi"/>
        </w:rPr>
      </w:pPr>
    </w:p>
    <w:p w14:paraId="171B009C" w14:textId="77777777" w:rsidR="00753BB8" w:rsidRPr="00B34661" w:rsidRDefault="00753BB8" w:rsidP="00753BB8">
      <w:pPr>
        <w:rPr>
          <w:rFonts w:cstheme="minorHAnsi"/>
        </w:rPr>
      </w:pPr>
    </w:p>
    <w:p w14:paraId="0E832CCA" w14:textId="77777777" w:rsidR="00753BB8" w:rsidRPr="00B34661" w:rsidRDefault="00753BB8" w:rsidP="00753BB8">
      <w:pPr>
        <w:rPr>
          <w:rFonts w:cstheme="minorHAnsi"/>
          <w:b/>
        </w:rPr>
      </w:pPr>
      <w:r w:rsidRPr="00B34661">
        <w:rPr>
          <w:rFonts w:cstheme="minorHAnsi"/>
          <w:b/>
        </w:rPr>
        <w:lastRenderedPageBreak/>
        <w:t>3.2-ÜCRETLERİN KİMDEN ALINACAĞI</w:t>
      </w:r>
    </w:p>
    <w:p w14:paraId="6E29EA07" w14:textId="42A562FE" w:rsidR="00753BB8" w:rsidRPr="00753BB8" w:rsidRDefault="00753BB8" w:rsidP="00753BB8">
      <w:pPr>
        <w:rPr>
          <w:rFonts w:cstheme="minorHAnsi"/>
        </w:rPr>
      </w:pPr>
      <w:r w:rsidRPr="00B34661">
        <w:rPr>
          <w:rFonts w:cstheme="minorHAnsi"/>
        </w:rPr>
        <w:t>Bu tarifede belirtilen hizmetlere ilişkin ücretler, hizmet talebinde bulunan gemi acentesinden, donatanından veya gemi işleticisinden müştereken ve/veya müteselsilen alınır. İŞLETME hizmetin bitimine müteakip bu tarifedeki birim fiyatlar üzerinden düzenlenen fatura ödemeyi yapacak olan gemi acentesi, donatan veya gemi işleticisine verir/adresine gönderir.</w:t>
      </w:r>
    </w:p>
    <w:p w14:paraId="5903F98A" w14:textId="77777777" w:rsidR="00753BB8" w:rsidRPr="00B34661" w:rsidRDefault="00753BB8" w:rsidP="00753BB8">
      <w:pPr>
        <w:rPr>
          <w:rFonts w:cstheme="minorHAnsi"/>
          <w:b/>
        </w:rPr>
      </w:pPr>
      <w:r w:rsidRPr="00B34661">
        <w:rPr>
          <w:rFonts w:cstheme="minorHAnsi"/>
          <w:b/>
        </w:rPr>
        <w:t>3.3-ÜCRETLERİN ÖDENMESİ</w:t>
      </w:r>
    </w:p>
    <w:p w14:paraId="08890BA9" w14:textId="77777777" w:rsidR="00753BB8" w:rsidRPr="00B34661" w:rsidRDefault="00753BB8" w:rsidP="00753BB8">
      <w:pPr>
        <w:rPr>
          <w:rFonts w:cstheme="minorHAnsi"/>
          <w:b/>
        </w:rPr>
      </w:pPr>
      <w:r w:rsidRPr="00583840">
        <w:rPr>
          <w:rFonts w:cstheme="minorHAnsi"/>
        </w:rPr>
        <w:t>Geminin acentesi, gemi kaptanı, donatanı veya işletmecisi tarafından verilen hizmetlere ait faturanın İŞLETME tarafından kesilmesine müteakip aynı iş günü içinde İŞLETME’NİN belirlemiş olduğu hesaba fatura tutarı yatırılır.</w:t>
      </w:r>
    </w:p>
    <w:p w14:paraId="0C9114C9" w14:textId="77777777" w:rsidR="00753BB8" w:rsidRPr="00B34661" w:rsidRDefault="00753BB8" w:rsidP="00753BB8">
      <w:pPr>
        <w:rPr>
          <w:rFonts w:cstheme="minorHAnsi"/>
        </w:rPr>
      </w:pPr>
      <w:r w:rsidRPr="00B34661">
        <w:rPr>
          <w:rFonts w:cstheme="minorHAnsi"/>
          <w:b/>
        </w:rPr>
        <w:t>3.4-Ücret Alınmamasını Gerektiren Durumlar</w:t>
      </w:r>
    </w:p>
    <w:p w14:paraId="63FE2AD5" w14:textId="00E1B5C7" w:rsidR="00753BB8" w:rsidRPr="00B34661" w:rsidRDefault="00753BB8" w:rsidP="00753BB8">
      <w:pPr>
        <w:rPr>
          <w:rFonts w:cstheme="minorHAnsi"/>
        </w:rPr>
      </w:pPr>
      <w:r w:rsidRPr="00B34661">
        <w:rPr>
          <w:rFonts w:cstheme="minorHAnsi"/>
        </w:rPr>
        <w:t>KURULUŞ’ un kendisine ürün getiren gemilerden veya sözleşme dahilin de olan hizmetlerden ücret alınmayabilir.</w:t>
      </w:r>
    </w:p>
    <w:p w14:paraId="28BE29D6" w14:textId="77777777" w:rsidR="00753BB8" w:rsidRPr="00B34661" w:rsidRDefault="00753BB8" w:rsidP="00753BB8">
      <w:pPr>
        <w:rPr>
          <w:rFonts w:cstheme="minorHAnsi"/>
          <w:b/>
        </w:rPr>
      </w:pPr>
      <w:r w:rsidRPr="00B34661">
        <w:rPr>
          <w:rFonts w:cstheme="minorHAnsi"/>
          <w:b/>
        </w:rPr>
        <w:t>4-LİMAN HİZMETLERİ TÜRLERİ</w:t>
      </w:r>
    </w:p>
    <w:p w14:paraId="2257C545" w14:textId="77777777" w:rsidR="00753BB8" w:rsidRPr="00B34661" w:rsidRDefault="00753BB8" w:rsidP="00753BB8">
      <w:pPr>
        <w:rPr>
          <w:rFonts w:cstheme="minorHAnsi"/>
        </w:rPr>
      </w:pPr>
      <w:r w:rsidRPr="00B34661">
        <w:rPr>
          <w:rFonts w:cstheme="minorHAnsi"/>
          <w:b/>
        </w:rPr>
        <w:t>4.1- Atık Alım Hizmeti</w:t>
      </w:r>
    </w:p>
    <w:p w14:paraId="1C37A955" w14:textId="77777777" w:rsidR="00753BB8" w:rsidRPr="00B34661" w:rsidRDefault="00753BB8" w:rsidP="00753BB8">
      <w:pPr>
        <w:rPr>
          <w:rFonts w:cstheme="minorHAnsi"/>
        </w:rPr>
      </w:pPr>
      <w:r w:rsidRPr="00B34661">
        <w:rPr>
          <w:rFonts w:cstheme="minorHAnsi"/>
        </w:rPr>
        <w:t>Şamandıra Sistemimize yanaşmış bulunan gemilerden katı, sıvı atıkların alınması T.C. Çevre ve Şehircilik Bakanlığı ile T.C.Ulaştırma, Denizcilik ve Haberleşme Bakanlığı’ndan yayınlamış olan GEMİLERDEN ATIK ALINMASI VE ATIKLARIN KONTROLÜ YÖNETMELİĞİ ÇERÇEVESİNDE UYGULANACAK ÜCRETLER 26/12/2004 tarihli ve 25682 sayılı Resmî Gazete’ de yayımlanarak yürürlüğe giren Gemilerden Atık Alınması ve Atıkların Kontrolü Yönetmeliği’nin 26. maddesi uyarınca belirlenen ücret tarifesini ve tarifenin uygulama esaslarını kapsar ve bu tebliğ kapsamına göre kara tesisine alınarak geri dönüşüm ve/veya bertaraf tesislerine gönderilmesi hizmetlerini ifade eder.</w:t>
      </w:r>
    </w:p>
    <w:p w14:paraId="1E67DD60" w14:textId="77777777" w:rsidR="00753BB8" w:rsidRPr="00B34661" w:rsidRDefault="00753BB8" w:rsidP="00753BB8">
      <w:pPr>
        <w:rPr>
          <w:rFonts w:cstheme="minorHAnsi"/>
        </w:rPr>
      </w:pPr>
      <w:r w:rsidRPr="00B34661">
        <w:rPr>
          <w:rFonts w:cstheme="minorHAnsi"/>
          <w:b/>
        </w:rPr>
        <w:t>4.1.1</w:t>
      </w:r>
      <w:r w:rsidRPr="00B34661">
        <w:rPr>
          <w:rFonts w:cstheme="minorHAnsi"/>
        </w:rPr>
        <w:t xml:space="preserve"> Kimyasal madde ihtiva eden atıklar alınmamaktadır.(MARPOL 73/78 EK 2).</w:t>
      </w:r>
    </w:p>
    <w:p w14:paraId="11A467E5" w14:textId="77777777" w:rsidR="00753BB8" w:rsidRPr="00B34661" w:rsidRDefault="00753BB8" w:rsidP="00753BB8">
      <w:pPr>
        <w:rPr>
          <w:rFonts w:cstheme="minorHAnsi"/>
        </w:rPr>
      </w:pPr>
      <w:r w:rsidRPr="00B34661">
        <w:rPr>
          <w:rFonts w:cstheme="minorHAnsi"/>
          <w:b/>
        </w:rPr>
        <w:t>4.1.2.</w:t>
      </w:r>
      <w:r w:rsidRPr="00B34661">
        <w:rPr>
          <w:rFonts w:cstheme="minorHAnsi"/>
        </w:rPr>
        <w:t xml:space="preserve"> Paketlenmiş durumda zararlı maddeler ihtiva eden atıklar alınmamaktadır.(MARPOL 73/78 EK 3)</w:t>
      </w:r>
    </w:p>
    <w:p w14:paraId="6B32829F" w14:textId="77777777" w:rsidR="00753BB8" w:rsidRPr="00B34661" w:rsidRDefault="00753BB8" w:rsidP="00753BB8">
      <w:pPr>
        <w:rPr>
          <w:rFonts w:cstheme="minorHAnsi"/>
        </w:rPr>
      </w:pPr>
      <w:r w:rsidRPr="00B34661">
        <w:rPr>
          <w:rFonts w:cstheme="minorHAnsi"/>
          <w:b/>
        </w:rPr>
        <w:t>4.1.3.</w:t>
      </w:r>
      <w:r w:rsidRPr="00B34661">
        <w:rPr>
          <w:rFonts w:cstheme="minorHAnsi"/>
        </w:rPr>
        <w:t xml:space="preserve"> Sıvı atıklardan olan Slop, Atık yağ, Egzoz Gazı temizleme kalıntıları ve Kirli Balast atıkları alınmamaktadır (MARPOL 73/78 EK I).</w:t>
      </w:r>
    </w:p>
    <w:p w14:paraId="0BCA0414" w14:textId="77777777" w:rsidR="00753BB8" w:rsidRPr="00B34661" w:rsidRDefault="00753BB8" w:rsidP="00753BB8">
      <w:pPr>
        <w:rPr>
          <w:rFonts w:cstheme="minorHAnsi"/>
        </w:rPr>
      </w:pPr>
      <w:r w:rsidRPr="00B34661">
        <w:rPr>
          <w:rFonts w:cstheme="minorHAnsi"/>
          <w:b/>
        </w:rPr>
        <w:t xml:space="preserve">4.1.4. </w:t>
      </w:r>
      <w:r w:rsidRPr="00B34661">
        <w:rPr>
          <w:rFonts w:cstheme="minorHAnsi"/>
        </w:rPr>
        <w:t>Marpol 73/78 uluslararası sözleşmesindeki Ek-1 kapsamındaki Sintine Suyu Atıklarını, Slaç Atıklarını, Atık Yağları, Ek-2 kapsamındaki bitkisel yağ taşıyan tankerlerin tank yıkama suyu atıklarını, Ek-4 kapsamındaki Pis Su Atığını, Ek-5 kapsamındaki Çöp Atıklarını Atık Kabul Tesisinin iş programının uygun olması durumuna göre kabul edebilecektir.</w:t>
      </w:r>
    </w:p>
    <w:p w14:paraId="600B1F8C" w14:textId="77777777" w:rsidR="00753BB8" w:rsidRPr="00B34661" w:rsidRDefault="00753BB8" w:rsidP="00753BB8">
      <w:pPr>
        <w:rPr>
          <w:rFonts w:cstheme="minorHAnsi"/>
        </w:rPr>
      </w:pPr>
      <w:r w:rsidRPr="00B34661">
        <w:rPr>
          <w:rFonts w:cstheme="minorHAnsi"/>
          <w:b/>
        </w:rPr>
        <w:t xml:space="preserve">4.1.5. </w:t>
      </w:r>
      <w:r w:rsidRPr="00B34661">
        <w:rPr>
          <w:rFonts w:cstheme="minorHAnsi"/>
        </w:rPr>
        <w:t>Gemiler için yapılması gereken tüm atık bildirimleri, Liman Tek Pencere (LTP) sistemi üzerinden acenteler tarafından yapılacaktır.</w:t>
      </w:r>
    </w:p>
    <w:p w14:paraId="25C6251D" w14:textId="77777777" w:rsidR="00753BB8" w:rsidRPr="00B34661" w:rsidRDefault="00753BB8" w:rsidP="00753BB8">
      <w:pPr>
        <w:rPr>
          <w:rFonts w:cstheme="minorHAnsi"/>
        </w:rPr>
      </w:pPr>
      <w:r w:rsidRPr="00B34661">
        <w:rPr>
          <w:rFonts w:cstheme="minorHAnsi"/>
          <w:b/>
        </w:rPr>
        <w:lastRenderedPageBreak/>
        <w:t>4.1.6.</w:t>
      </w:r>
      <w:r w:rsidRPr="00B34661">
        <w:rPr>
          <w:rFonts w:cstheme="minorHAnsi"/>
        </w:rPr>
        <w:t xml:space="preserve"> Şamandıra Sistemimize yanaşan gemiler atık versin veya vermesin “ DAU içerisindeki atık bildirim formunu” Liman yetkililerine teslim etmek zorundadır.</w:t>
      </w:r>
    </w:p>
    <w:p w14:paraId="3D8A888D" w14:textId="77777777" w:rsidR="00753BB8" w:rsidRPr="00B34661" w:rsidRDefault="00753BB8" w:rsidP="00753BB8">
      <w:pPr>
        <w:rPr>
          <w:rFonts w:cstheme="minorHAnsi"/>
        </w:rPr>
      </w:pPr>
      <w:r w:rsidRPr="00B34661">
        <w:rPr>
          <w:rFonts w:cstheme="minorHAnsi"/>
          <w:b/>
        </w:rPr>
        <w:t>4.1.7.</w:t>
      </w:r>
      <w:r w:rsidRPr="00B34661">
        <w:rPr>
          <w:rFonts w:cstheme="minorHAnsi"/>
        </w:rPr>
        <w:t xml:space="preserve"> Her türlü atık tesliminde T.C. Çevre ve Şehircilik Bakanlığı tarafından yayımlanan “Atıklar için Transfer Formu” doldurulup Gemi kaptanı tarafından imzalanacaktır.</w:t>
      </w:r>
    </w:p>
    <w:p w14:paraId="06A559D9" w14:textId="77777777" w:rsidR="00753BB8" w:rsidRPr="00B34661" w:rsidRDefault="00753BB8" w:rsidP="00753BB8">
      <w:pPr>
        <w:rPr>
          <w:rFonts w:cstheme="minorHAnsi"/>
        </w:rPr>
      </w:pPr>
      <w:r w:rsidRPr="00B34661">
        <w:rPr>
          <w:rFonts w:cstheme="minorHAnsi"/>
          <w:b/>
        </w:rPr>
        <w:t>4.1.8.</w:t>
      </w:r>
      <w:r w:rsidRPr="00B34661">
        <w:rPr>
          <w:rFonts w:cstheme="minorHAnsi"/>
        </w:rPr>
        <w:t xml:space="preserve"> Atık verecek olan gemiler şamandıraya yanaşmadan 24 saat önce atıkların türlerini ve miktarlarını bildirmeleri gerekmekte ve mesai saatleri içerisinde atıklarını verebilecek şekilde hazırlık yapmalıdırlar.</w:t>
      </w:r>
    </w:p>
    <w:p w14:paraId="10749E65" w14:textId="77777777" w:rsidR="00753BB8" w:rsidRPr="00B34661" w:rsidRDefault="00753BB8" w:rsidP="00753BB8">
      <w:pPr>
        <w:rPr>
          <w:rFonts w:cstheme="minorHAnsi"/>
        </w:rPr>
      </w:pPr>
      <w:r w:rsidRPr="00B34661">
        <w:rPr>
          <w:rFonts w:cstheme="minorHAnsi"/>
          <w:b/>
        </w:rPr>
        <w:t>4.1.9.</w:t>
      </w:r>
      <w:r w:rsidRPr="00B34661">
        <w:rPr>
          <w:rFonts w:cstheme="minorHAnsi"/>
        </w:rPr>
        <w:t xml:space="preserve"> Gemilerden atık alınması hizmetine ait ücret, Tablo:1’da belirtilen T.C. Çevre ve Şehircilik Bakanlığı ile T.C Ulaştırma, Denizcilik ve Haberleşme Bakanlığı’ndan “GEMİLERDEN ATIK ALINMASI VE ATIKLARIN KONTROLÜ YÖNETMELİĞİ ÇERÇEVESİNDE UYGULANACAK ÜCRETLER VE ESASLAR HAKKINDA TEBLİĞ (TEBLİĞ NO: 2009/3)”a göre tahakkuk ettirilir.</w:t>
      </w:r>
    </w:p>
    <w:p w14:paraId="64ED43E2" w14:textId="77777777" w:rsidR="00753BB8" w:rsidRPr="00B34661" w:rsidRDefault="00753BB8" w:rsidP="00753BB8">
      <w:pPr>
        <w:jc w:val="center"/>
        <w:rPr>
          <w:rFonts w:cstheme="minorHAnsi"/>
          <w:color w:val="000000"/>
        </w:rPr>
      </w:pPr>
      <w:r w:rsidRPr="00B34661">
        <w:rPr>
          <w:rFonts w:cstheme="minorHAnsi"/>
          <w:b/>
          <w:bCs/>
          <w:color w:val="000000"/>
        </w:rPr>
        <w:t>TABLO : 1  GEMİLERDEN ATIK ALIM HİZMETİ ÜCRET TARİFESİ (2023)</w:t>
      </w:r>
    </w:p>
    <w:p w14:paraId="7D5221F8" w14:textId="77777777" w:rsidR="00753BB8" w:rsidRPr="00B34661" w:rsidRDefault="00753BB8" w:rsidP="00753BB8">
      <w:pPr>
        <w:jc w:val="both"/>
        <w:rPr>
          <w:rFonts w:cstheme="minorHAnsi"/>
          <w:color w:val="000000"/>
        </w:rPr>
      </w:pPr>
      <w:r w:rsidRPr="00B34661">
        <w:rPr>
          <w:rFonts w:cstheme="minorHAnsi"/>
          <w:color w:val="000000"/>
        </w:rPr>
        <w:t> </w:t>
      </w:r>
    </w:p>
    <w:tbl>
      <w:tblPr>
        <w:tblW w:w="5000" w:type="pct"/>
        <w:jc w:val="center"/>
        <w:tblCellMar>
          <w:left w:w="0" w:type="dxa"/>
          <w:right w:w="0" w:type="dxa"/>
        </w:tblCellMar>
        <w:tblLook w:val="04A0" w:firstRow="1" w:lastRow="0" w:firstColumn="1" w:lastColumn="0" w:noHBand="0" w:noVBand="1"/>
      </w:tblPr>
      <w:tblGrid>
        <w:gridCol w:w="1227"/>
        <w:gridCol w:w="1031"/>
        <w:gridCol w:w="1326"/>
        <w:gridCol w:w="1025"/>
        <w:gridCol w:w="1032"/>
        <w:gridCol w:w="770"/>
        <w:gridCol w:w="1130"/>
        <w:gridCol w:w="1025"/>
        <w:gridCol w:w="1025"/>
      </w:tblGrid>
      <w:tr w:rsidR="00753BB8" w:rsidRPr="00B34661" w14:paraId="2E3EB01C" w14:textId="77777777" w:rsidTr="00512339">
        <w:trPr>
          <w:trHeight w:val="406"/>
          <w:jc w:val="center"/>
        </w:trPr>
        <w:tc>
          <w:tcPr>
            <w:tcW w:w="650" w:type="pct"/>
            <w:vMerge w:val="restart"/>
            <w:tcBorders>
              <w:top w:val="single" w:sz="18" w:space="0" w:color="auto"/>
              <w:left w:val="single" w:sz="18" w:space="0" w:color="auto"/>
              <w:bottom w:val="single" w:sz="8" w:space="0" w:color="auto"/>
              <w:right w:val="single" w:sz="12" w:space="0" w:color="auto"/>
            </w:tcBorders>
            <w:tcMar>
              <w:top w:w="0" w:type="dxa"/>
              <w:left w:w="108" w:type="dxa"/>
              <w:bottom w:w="0" w:type="dxa"/>
              <w:right w:w="108" w:type="dxa"/>
            </w:tcMar>
            <w:hideMark/>
          </w:tcPr>
          <w:p w14:paraId="52EE245F" w14:textId="77777777" w:rsidR="00753BB8" w:rsidRPr="00B34661" w:rsidRDefault="00753BB8" w:rsidP="00512339">
            <w:pPr>
              <w:jc w:val="both"/>
              <w:rPr>
                <w:rFonts w:cstheme="minorHAnsi"/>
              </w:rPr>
            </w:pPr>
            <w:r w:rsidRPr="00B34661">
              <w:rPr>
                <w:rFonts w:cstheme="minorHAnsi"/>
                <w:b/>
                <w:bCs/>
              </w:rPr>
              <w:t>  </w:t>
            </w:r>
          </w:p>
          <w:p w14:paraId="14F64554" w14:textId="77777777" w:rsidR="00753BB8" w:rsidRPr="00B34661" w:rsidRDefault="00753BB8" w:rsidP="00512339">
            <w:pPr>
              <w:jc w:val="both"/>
              <w:rPr>
                <w:rFonts w:cstheme="minorHAnsi"/>
              </w:rPr>
            </w:pPr>
            <w:r w:rsidRPr="00B34661">
              <w:rPr>
                <w:rFonts w:cstheme="minorHAnsi"/>
                <w:b/>
                <w:bCs/>
              </w:rPr>
              <w:t> </w:t>
            </w:r>
          </w:p>
          <w:p w14:paraId="46CE61CF" w14:textId="77777777" w:rsidR="00753BB8" w:rsidRPr="00B34661" w:rsidRDefault="00753BB8" w:rsidP="00512339">
            <w:pPr>
              <w:ind w:left="-75"/>
              <w:jc w:val="both"/>
              <w:rPr>
                <w:rFonts w:cstheme="minorHAnsi"/>
              </w:rPr>
            </w:pPr>
            <w:r w:rsidRPr="00B34661">
              <w:rPr>
                <w:rFonts w:cstheme="minorHAnsi"/>
                <w:b/>
                <w:bCs/>
              </w:rPr>
              <w:t> </w:t>
            </w:r>
          </w:p>
          <w:p w14:paraId="768B282C" w14:textId="77777777" w:rsidR="00753BB8" w:rsidRPr="00B34661" w:rsidRDefault="00753BB8" w:rsidP="00512339">
            <w:pPr>
              <w:jc w:val="both"/>
              <w:rPr>
                <w:rFonts w:cstheme="minorHAnsi"/>
              </w:rPr>
            </w:pPr>
            <w:r w:rsidRPr="00B34661">
              <w:rPr>
                <w:rFonts w:cstheme="minorHAnsi"/>
                <w:b/>
                <w:bCs/>
              </w:rPr>
              <w:t> </w:t>
            </w:r>
          </w:p>
          <w:p w14:paraId="5391285A" w14:textId="77777777" w:rsidR="00753BB8" w:rsidRPr="00B34661" w:rsidRDefault="00753BB8" w:rsidP="00512339">
            <w:pPr>
              <w:jc w:val="both"/>
              <w:rPr>
                <w:rFonts w:cstheme="minorHAnsi"/>
              </w:rPr>
            </w:pPr>
            <w:r w:rsidRPr="00B34661">
              <w:rPr>
                <w:rFonts w:cstheme="minorHAnsi"/>
                <w:b/>
                <w:bCs/>
              </w:rPr>
              <w:t> </w:t>
            </w:r>
          </w:p>
          <w:p w14:paraId="02C5F504" w14:textId="77777777" w:rsidR="00753BB8" w:rsidRPr="00B34661" w:rsidRDefault="00753BB8" w:rsidP="00512339">
            <w:pPr>
              <w:jc w:val="center"/>
              <w:rPr>
                <w:rFonts w:cstheme="minorHAnsi"/>
              </w:rPr>
            </w:pPr>
            <w:r w:rsidRPr="00B34661">
              <w:rPr>
                <w:rFonts w:cstheme="minorHAnsi"/>
                <w:b/>
                <w:bCs/>
              </w:rPr>
              <w:t>GRT</w:t>
            </w:r>
          </w:p>
        </w:tc>
        <w:tc>
          <w:tcPr>
            <w:tcW w:w="2300" w:type="pct"/>
            <w:gridSpan w:val="4"/>
            <w:tcBorders>
              <w:top w:val="single" w:sz="18" w:space="0" w:color="auto"/>
              <w:left w:val="nil"/>
              <w:bottom w:val="single" w:sz="8" w:space="0" w:color="auto"/>
              <w:right w:val="single" w:sz="12" w:space="0" w:color="auto"/>
            </w:tcBorders>
            <w:tcMar>
              <w:top w:w="0" w:type="dxa"/>
              <w:left w:w="108" w:type="dxa"/>
              <w:bottom w:w="0" w:type="dxa"/>
              <w:right w:w="108" w:type="dxa"/>
            </w:tcMar>
            <w:hideMark/>
          </w:tcPr>
          <w:p w14:paraId="7F5558A4" w14:textId="77777777" w:rsidR="00753BB8" w:rsidRPr="00B34661" w:rsidRDefault="00753BB8" w:rsidP="00512339">
            <w:pPr>
              <w:jc w:val="center"/>
              <w:rPr>
                <w:rFonts w:cstheme="minorHAnsi"/>
              </w:rPr>
            </w:pPr>
            <w:r w:rsidRPr="00B34661">
              <w:rPr>
                <w:rFonts w:cstheme="minorHAnsi"/>
                <w:b/>
                <w:bCs/>
              </w:rPr>
              <w:t>1. Kısım</w:t>
            </w:r>
          </w:p>
        </w:tc>
        <w:tc>
          <w:tcPr>
            <w:tcW w:w="1950" w:type="pct"/>
            <w:gridSpan w:val="4"/>
            <w:tcBorders>
              <w:top w:val="single" w:sz="18" w:space="0" w:color="auto"/>
              <w:left w:val="nil"/>
              <w:bottom w:val="single" w:sz="8" w:space="0" w:color="auto"/>
              <w:right w:val="single" w:sz="18" w:space="0" w:color="auto"/>
            </w:tcBorders>
            <w:tcMar>
              <w:top w:w="0" w:type="dxa"/>
              <w:left w:w="108" w:type="dxa"/>
              <w:bottom w:w="0" w:type="dxa"/>
              <w:right w:w="108" w:type="dxa"/>
            </w:tcMar>
            <w:hideMark/>
          </w:tcPr>
          <w:p w14:paraId="083682A5" w14:textId="77777777" w:rsidR="00753BB8" w:rsidRPr="00B34661" w:rsidRDefault="00753BB8" w:rsidP="00512339">
            <w:pPr>
              <w:jc w:val="center"/>
              <w:rPr>
                <w:rFonts w:cstheme="minorHAnsi"/>
              </w:rPr>
            </w:pPr>
            <w:r w:rsidRPr="00B34661">
              <w:rPr>
                <w:rFonts w:cstheme="minorHAnsi"/>
                <w:b/>
                <w:bCs/>
              </w:rPr>
              <w:t>2. Kısım</w:t>
            </w:r>
          </w:p>
        </w:tc>
      </w:tr>
      <w:tr w:rsidR="00753BB8" w:rsidRPr="00B34661" w14:paraId="38D5ACF6" w14:textId="77777777" w:rsidTr="00512339">
        <w:trPr>
          <w:trHeight w:val="535"/>
          <w:jc w:val="center"/>
        </w:trPr>
        <w:tc>
          <w:tcPr>
            <w:tcW w:w="0" w:type="auto"/>
            <w:vMerge/>
            <w:tcBorders>
              <w:top w:val="single" w:sz="18" w:space="0" w:color="auto"/>
              <w:left w:val="single" w:sz="18" w:space="0" w:color="auto"/>
              <w:bottom w:val="single" w:sz="8" w:space="0" w:color="auto"/>
              <w:right w:val="single" w:sz="12" w:space="0" w:color="auto"/>
            </w:tcBorders>
            <w:vAlign w:val="center"/>
            <w:hideMark/>
          </w:tcPr>
          <w:p w14:paraId="35F6F68B" w14:textId="77777777" w:rsidR="00753BB8" w:rsidRPr="00B34661" w:rsidRDefault="00753BB8" w:rsidP="00512339">
            <w:pPr>
              <w:rPr>
                <w:rFonts w:cstheme="minorHAnsi"/>
              </w:rPr>
            </w:pPr>
          </w:p>
        </w:tc>
        <w:tc>
          <w:tcPr>
            <w:tcW w:w="550" w:type="pct"/>
            <w:vMerge w:val="restart"/>
            <w:tcBorders>
              <w:top w:val="nil"/>
              <w:left w:val="nil"/>
              <w:bottom w:val="single" w:sz="8" w:space="0" w:color="auto"/>
              <w:right w:val="single" w:sz="12" w:space="0" w:color="auto"/>
            </w:tcBorders>
            <w:tcMar>
              <w:top w:w="0" w:type="dxa"/>
              <w:left w:w="108" w:type="dxa"/>
              <w:bottom w:w="0" w:type="dxa"/>
              <w:right w:w="108" w:type="dxa"/>
            </w:tcMar>
            <w:hideMark/>
          </w:tcPr>
          <w:p w14:paraId="5E5CFA33" w14:textId="77777777" w:rsidR="00753BB8" w:rsidRPr="00B34661" w:rsidRDefault="00753BB8" w:rsidP="00512339">
            <w:pPr>
              <w:jc w:val="both"/>
              <w:rPr>
                <w:rFonts w:cstheme="minorHAnsi"/>
              </w:rPr>
            </w:pPr>
            <w:r w:rsidRPr="00B34661">
              <w:rPr>
                <w:rFonts w:cstheme="minorHAnsi"/>
                <w:b/>
                <w:bCs/>
              </w:rPr>
              <w:t> </w:t>
            </w:r>
          </w:p>
          <w:p w14:paraId="2FF77036" w14:textId="77777777" w:rsidR="00753BB8" w:rsidRPr="00B34661" w:rsidRDefault="00753BB8" w:rsidP="00512339">
            <w:pPr>
              <w:jc w:val="both"/>
              <w:rPr>
                <w:rFonts w:cstheme="minorHAnsi"/>
              </w:rPr>
            </w:pPr>
            <w:r w:rsidRPr="00B34661">
              <w:rPr>
                <w:rFonts w:cstheme="minorHAnsi"/>
                <w:b/>
                <w:bCs/>
              </w:rPr>
              <w:t> </w:t>
            </w:r>
          </w:p>
          <w:p w14:paraId="4298A0DB" w14:textId="77777777" w:rsidR="00753BB8" w:rsidRPr="00B34661" w:rsidRDefault="00753BB8" w:rsidP="00512339">
            <w:pPr>
              <w:jc w:val="both"/>
              <w:rPr>
                <w:rFonts w:cstheme="minorHAnsi"/>
              </w:rPr>
            </w:pPr>
            <w:r w:rsidRPr="00B34661">
              <w:rPr>
                <w:rFonts w:cstheme="minorHAnsi"/>
                <w:b/>
                <w:bCs/>
              </w:rPr>
              <w:t> </w:t>
            </w:r>
          </w:p>
          <w:p w14:paraId="745FD835" w14:textId="77777777" w:rsidR="00753BB8" w:rsidRPr="00B34661" w:rsidRDefault="00753BB8" w:rsidP="00512339">
            <w:pPr>
              <w:jc w:val="center"/>
              <w:rPr>
                <w:rFonts w:cstheme="minorHAnsi"/>
              </w:rPr>
            </w:pPr>
            <w:r w:rsidRPr="00B34661">
              <w:rPr>
                <w:rFonts w:cstheme="minorHAnsi"/>
                <w:b/>
                <w:bCs/>
              </w:rPr>
              <w:t>Sabit Ücret</w:t>
            </w:r>
          </w:p>
          <w:p w14:paraId="1BF6639D" w14:textId="77777777" w:rsidR="00753BB8" w:rsidRPr="00B34661" w:rsidRDefault="00753BB8" w:rsidP="00512339">
            <w:pPr>
              <w:jc w:val="center"/>
              <w:rPr>
                <w:rFonts w:cstheme="minorHAnsi"/>
              </w:rPr>
            </w:pPr>
            <w:r w:rsidRPr="00B34661">
              <w:rPr>
                <w:rFonts w:cstheme="minorHAnsi"/>
                <w:b/>
                <w:bCs/>
              </w:rPr>
              <w:t>(€ )</w:t>
            </w:r>
          </w:p>
        </w:tc>
        <w:tc>
          <w:tcPr>
            <w:tcW w:w="1750" w:type="pct"/>
            <w:gridSpan w:val="3"/>
            <w:tcBorders>
              <w:top w:val="nil"/>
              <w:left w:val="nil"/>
              <w:bottom w:val="single" w:sz="8" w:space="0" w:color="auto"/>
              <w:right w:val="single" w:sz="12" w:space="0" w:color="auto"/>
            </w:tcBorders>
            <w:tcMar>
              <w:top w:w="0" w:type="dxa"/>
              <w:left w:w="108" w:type="dxa"/>
              <w:bottom w:w="0" w:type="dxa"/>
              <w:right w:w="108" w:type="dxa"/>
            </w:tcMar>
            <w:hideMark/>
          </w:tcPr>
          <w:p w14:paraId="56584956" w14:textId="77777777" w:rsidR="00753BB8" w:rsidRPr="00B34661" w:rsidRDefault="00753BB8" w:rsidP="00512339">
            <w:pPr>
              <w:jc w:val="center"/>
              <w:rPr>
                <w:rFonts w:cstheme="minorHAnsi"/>
              </w:rPr>
            </w:pPr>
            <w:r w:rsidRPr="00B34661">
              <w:rPr>
                <w:rFonts w:cstheme="minorHAnsi"/>
                <w:b/>
                <w:bCs/>
              </w:rPr>
              <w:t>Sabit Ücrete Dâhil Verilebilecek Atık Miktarı (m</w:t>
            </w:r>
            <w:r w:rsidRPr="00B34661">
              <w:rPr>
                <w:rFonts w:cstheme="minorHAnsi"/>
                <w:b/>
                <w:bCs/>
                <w:vertAlign w:val="superscript"/>
              </w:rPr>
              <w:t>3</w:t>
            </w:r>
            <w:r w:rsidRPr="00B34661">
              <w:rPr>
                <w:rFonts w:cstheme="minorHAnsi"/>
                <w:b/>
                <w:bCs/>
              </w:rPr>
              <w:t>)</w:t>
            </w:r>
          </w:p>
        </w:tc>
        <w:tc>
          <w:tcPr>
            <w:tcW w:w="1950" w:type="pct"/>
            <w:gridSpan w:val="4"/>
            <w:tcBorders>
              <w:top w:val="nil"/>
              <w:left w:val="nil"/>
              <w:bottom w:val="single" w:sz="8" w:space="0" w:color="auto"/>
              <w:right w:val="single" w:sz="18" w:space="0" w:color="auto"/>
            </w:tcBorders>
            <w:tcMar>
              <w:top w:w="0" w:type="dxa"/>
              <w:left w:w="108" w:type="dxa"/>
              <w:bottom w:w="0" w:type="dxa"/>
              <w:right w:w="108" w:type="dxa"/>
            </w:tcMar>
            <w:hideMark/>
          </w:tcPr>
          <w:p w14:paraId="14025724" w14:textId="77777777" w:rsidR="00753BB8" w:rsidRPr="00B34661" w:rsidRDefault="00753BB8" w:rsidP="00512339">
            <w:pPr>
              <w:jc w:val="center"/>
              <w:rPr>
                <w:rFonts w:cstheme="minorHAnsi"/>
              </w:rPr>
            </w:pPr>
            <w:r w:rsidRPr="00B34661">
              <w:rPr>
                <w:rFonts w:cstheme="minorHAnsi"/>
                <w:b/>
                <w:bCs/>
              </w:rPr>
              <w:t>Atık Ücreti (€/m</w:t>
            </w:r>
            <w:r w:rsidRPr="00B34661">
              <w:rPr>
                <w:rFonts w:cstheme="minorHAnsi"/>
                <w:b/>
                <w:bCs/>
                <w:vertAlign w:val="superscript"/>
              </w:rPr>
              <w:t>3</w:t>
            </w:r>
            <w:r w:rsidRPr="00B34661">
              <w:rPr>
                <w:rFonts w:cstheme="minorHAnsi"/>
                <w:b/>
                <w:bCs/>
              </w:rPr>
              <w:t>)</w:t>
            </w:r>
          </w:p>
        </w:tc>
      </w:tr>
      <w:tr w:rsidR="00753BB8" w:rsidRPr="00B34661" w14:paraId="685D3B92" w14:textId="77777777" w:rsidTr="00512339">
        <w:trPr>
          <w:trHeight w:val="364"/>
          <w:jc w:val="center"/>
        </w:trPr>
        <w:tc>
          <w:tcPr>
            <w:tcW w:w="0" w:type="auto"/>
            <w:vMerge/>
            <w:tcBorders>
              <w:top w:val="single" w:sz="18" w:space="0" w:color="auto"/>
              <w:left w:val="single" w:sz="18" w:space="0" w:color="auto"/>
              <w:bottom w:val="single" w:sz="8" w:space="0" w:color="auto"/>
              <w:right w:val="single" w:sz="12" w:space="0" w:color="auto"/>
            </w:tcBorders>
            <w:vAlign w:val="center"/>
            <w:hideMark/>
          </w:tcPr>
          <w:p w14:paraId="78592BA3" w14:textId="77777777" w:rsidR="00753BB8" w:rsidRPr="00B34661" w:rsidRDefault="00753BB8" w:rsidP="00512339">
            <w:pPr>
              <w:rPr>
                <w:rFonts w:cstheme="minorHAnsi"/>
              </w:rPr>
            </w:pPr>
          </w:p>
        </w:tc>
        <w:tc>
          <w:tcPr>
            <w:tcW w:w="0" w:type="auto"/>
            <w:vMerge/>
            <w:tcBorders>
              <w:top w:val="nil"/>
              <w:left w:val="nil"/>
              <w:bottom w:val="single" w:sz="8" w:space="0" w:color="auto"/>
              <w:right w:val="single" w:sz="12" w:space="0" w:color="auto"/>
            </w:tcBorders>
            <w:vAlign w:val="center"/>
            <w:hideMark/>
          </w:tcPr>
          <w:p w14:paraId="0FEBF6FE" w14:textId="77777777" w:rsidR="00753BB8" w:rsidRPr="00B34661" w:rsidRDefault="00753BB8" w:rsidP="00512339">
            <w:pPr>
              <w:rPr>
                <w:rFonts w:cstheme="minorHAnsi"/>
              </w:rPr>
            </w:pPr>
          </w:p>
        </w:tc>
        <w:tc>
          <w:tcPr>
            <w:tcW w:w="7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A6F1B9A" w14:textId="77777777" w:rsidR="00753BB8" w:rsidRPr="00B34661" w:rsidRDefault="00753BB8" w:rsidP="00512339">
            <w:pPr>
              <w:ind w:left="-91" w:right="-201"/>
              <w:jc w:val="center"/>
              <w:rPr>
                <w:rFonts w:cstheme="minorHAnsi"/>
              </w:rPr>
            </w:pPr>
            <w:r w:rsidRPr="00B34661">
              <w:rPr>
                <w:rFonts w:cstheme="minorHAnsi"/>
                <w:b/>
                <w:bCs/>
              </w:rPr>
              <w:t> </w:t>
            </w:r>
          </w:p>
          <w:p w14:paraId="4382DF07" w14:textId="77777777" w:rsidR="00753BB8" w:rsidRPr="00B34661" w:rsidRDefault="00753BB8" w:rsidP="00512339">
            <w:pPr>
              <w:ind w:left="-91" w:right="-201"/>
              <w:jc w:val="center"/>
              <w:rPr>
                <w:rFonts w:cstheme="minorHAnsi"/>
              </w:rPr>
            </w:pPr>
            <w:r w:rsidRPr="00B34661">
              <w:rPr>
                <w:rFonts w:cstheme="minorHAnsi"/>
                <w:b/>
                <w:bCs/>
              </w:rPr>
              <w:t>MARPOL EK-I</w:t>
            </w:r>
          </w:p>
          <w:p w14:paraId="0EB2E198" w14:textId="77777777" w:rsidR="00753BB8" w:rsidRPr="00B34661" w:rsidRDefault="00753BB8" w:rsidP="00512339">
            <w:pPr>
              <w:ind w:left="-113"/>
              <w:jc w:val="center"/>
              <w:rPr>
                <w:rFonts w:cstheme="minorHAnsi"/>
              </w:rPr>
            </w:pPr>
            <w:r w:rsidRPr="00B34661">
              <w:rPr>
                <w:rFonts w:cstheme="minorHAnsi"/>
                <w:b/>
                <w:bCs/>
              </w:rPr>
              <w:t> </w:t>
            </w:r>
          </w:p>
          <w:p w14:paraId="7F8533B8" w14:textId="77777777" w:rsidR="00753BB8" w:rsidRPr="00B34661" w:rsidRDefault="00753BB8" w:rsidP="00512339">
            <w:pPr>
              <w:jc w:val="center"/>
              <w:rPr>
                <w:rFonts w:cstheme="minorHAnsi"/>
              </w:rPr>
            </w:pPr>
            <w:r w:rsidRPr="00B34661">
              <w:rPr>
                <w:rFonts w:cstheme="minorHAnsi"/>
                <w:b/>
                <w:bCs/>
              </w:rPr>
              <w:t>(sintine suyu, atık yağ, slaç )</w:t>
            </w:r>
          </w:p>
        </w:tc>
        <w:tc>
          <w:tcPr>
            <w:tcW w:w="5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41E2031" w14:textId="77777777" w:rsidR="00753BB8" w:rsidRPr="00B34661" w:rsidRDefault="00753BB8" w:rsidP="00512339">
            <w:pPr>
              <w:jc w:val="center"/>
              <w:rPr>
                <w:rFonts w:cstheme="minorHAnsi"/>
              </w:rPr>
            </w:pPr>
            <w:r w:rsidRPr="00B34661">
              <w:rPr>
                <w:rFonts w:cstheme="minorHAnsi"/>
                <w:b/>
                <w:bCs/>
              </w:rPr>
              <w:t> </w:t>
            </w:r>
          </w:p>
          <w:p w14:paraId="02C5C581" w14:textId="77777777" w:rsidR="00753BB8" w:rsidRPr="00B34661" w:rsidRDefault="00753BB8" w:rsidP="00512339">
            <w:pPr>
              <w:jc w:val="center"/>
              <w:rPr>
                <w:rFonts w:cstheme="minorHAnsi"/>
              </w:rPr>
            </w:pPr>
            <w:r w:rsidRPr="00B34661">
              <w:rPr>
                <w:rFonts w:cstheme="minorHAnsi"/>
                <w:b/>
                <w:bCs/>
              </w:rPr>
              <w:t>MARPOL</w:t>
            </w:r>
          </w:p>
          <w:p w14:paraId="7836A733" w14:textId="77777777" w:rsidR="00753BB8" w:rsidRPr="00B34661" w:rsidRDefault="00753BB8" w:rsidP="00512339">
            <w:pPr>
              <w:jc w:val="center"/>
              <w:rPr>
                <w:rFonts w:cstheme="minorHAnsi"/>
              </w:rPr>
            </w:pPr>
            <w:r w:rsidRPr="00B34661">
              <w:rPr>
                <w:rFonts w:cstheme="minorHAnsi"/>
                <w:b/>
                <w:bCs/>
              </w:rPr>
              <w:t>EK-IV</w:t>
            </w:r>
          </w:p>
        </w:tc>
        <w:tc>
          <w:tcPr>
            <w:tcW w:w="500" w:type="pct"/>
            <w:vMerge w:val="restart"/>
            <w:tcBorders>
              <w:top w:val="nil"/>
              <w:left w:val="nil"/>
              <w:bottom w:val="single" w:sz="8" w:space="0" w:color="auto"/>
              <w:right w:val="single" w:sz="12" w:space="0" w:color="auto"/>
            </w:tcBorders>
            <w:tcMar>
              <w:top w:w="0" w:type="dxa"/>
              <w:left w:w="108" w:type="dxa"/>
              <w:bottom w:w="0" w:type="dxa"/>
              <w:right w:w="108" w:type="dxa"/>
            </w:tcMar>
            <w:hideMark/>
          </w:tcPr>
          <w:p w14:paraId="63B9385A" w14:textId="77777777" w:rsidR="00753BB8" w:rsidRPr="00B34661" w:rsidRDefault="00753BB8" w:rsidP="00512339">
            <w:pPr>
              <w:jc w:val="center"/>
              <w:rPr>
                <w:rFonts w:cstheme="minorHAnsi"/>
              </w:rPr>
            </w:pPr>
            <w:r w:rsidRPr="00B34661">
              <w:rPr>
                <w:rFonts w:cstheme="minorHAnsi"/>
                <w:b/>
                <w:bCs/>
              </w:rPr>
              <w:t> </w:t>
            </w:r>
          </w:p>
          <w:p w14:paraId="53B3C9F5" w14:textId="77777777" w:rsidR="00753BB8" w:rsidRPr="00B34661" w:rsidRDefault="00753BB8" w:rsidP="00512339">
            <w:pPr>
              <w:jc w:val="center"/>
              <w:rPr>
                <w:rFonts w:cstheme="minorHAnsi"/>
              </w:rPr>
            </w:pPr>
            <w:r w:rsidRPr="00B34661">
              <w:rPr>
                <w:rFonts w:cstheme="minorHAnsi"/>
                <w:b/>
                <w:bCs/>
              </w:rPr>
              <w:t>MARPOL</w:t>
            </w:r>
          </w:p>
          <w:p w14:paraId="3357A01C" w14:textId="77777777" w:rsidR="00753BB8" w:rsidRPr="00B34661" w:rsidRDefault="00753BB8" w:rsidP="00512339">
            <w:pPr>
              <w:jc w:val="center"/>
              <w:rPr>
                <w:rFonts w:cstheme="minorHAnsi"/>
              </w:rPr>
            </w:pPr>
            <w:r w:rsidRPr="00B34661">
              <w:rPr>
                <w:rFonts w:cstheme="minorHAnsi"/>
                <w:b/>
                <w:bCs/>
              </w:rPr>
              <w:t>EK-V</w:t>
            </w:r>
          </w:p>
        </w:tc>
        <w:tc>
          <w:tcPr>
            <w:tcW w:w="95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3A61F6C" w14:textId="77777777" w:rsidR="00753BB8" w:rsidRPr="00B34661" w:rsidRDefault="00753BB8" w:rsidP="00512339">
            <w:pPr>
              <w:jc w:val="center"/>
              <w:rPr>
                <w:rFonts w:cstheme="minorHAnsi"/>
              </w:rPr>
            </w:pPr>
            <w:r w:rsidRPr="00B34661">
              <w:rPr>
                <w:rFonts w:cstheme="minorHAnsi"/>
                <w:b/>
                <w:bCs/>
              </w:rPr>
              <w:t>MARPOL EK-I</w:t>
            </w:r>
          </w:p>
        </w:tc>
        <w:tc>
          <w:tcPr>
            <w:tcW w:w="5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5710567D" w14:textId="77777777" w:rsidR="00753BB8" w:rsidRPr="00B34661" w:rsidRDefault="00753BB8" w:rsidP="00512339">
            <w:pPr>
              <w:jc w:val="center"/>
              <w:rPr>
                <w:rFonts w:cstheme="minorHAnsi"/>
              </w:rPr>
            </w:pPr>
            <w:r w:rsidRPr="00B34661">
              <w:rPr>
                <w:rFonts w:cstheme="minorHAnsi"/>
                <w:b/>
                <w:bCs/>
              </w:rPr>
              <w:t> </w:t>
            </w:r>
          </w:p>
          <w:p w14:paraId="28D2D49A" w14:textId="77777777" w:rsidR="00753BB8" w:rsidRPr="00B34661" w:rsidRDefault="00753BB8" w:rsidP="00512339">
            <w:pPr>
              <w:jc w:val="center"/>
              <w:rPr>
                <w:rFonts w:cstheme="minorHAnsi"/>
              </w:rPr>
            </w:pPr>
            <w:r w:rsidRPr="00B34661">
              <w:rPr>
                <w:rFonts w:cstheme="minorHAnsi"/>
                <w:b/>
                <w:bCs/>
              </w:rPr>
              <w:t>MARPOL</w:t>
            </w:r>
          </w:p>
          <w:p w14:paraId="3B32CD98" w14:textId="77777777" w:rsidR="00753BB8" w:rsidRPr="00B34661" w:rsidRDefault="00753BB8" w:rsidP="00512339">
            <w:pPr>
              <w:jc w:val="center"/>
              <w:rPr>
                <w:rFonts w:cstheme="minorHAnsi"/>
              </w:rPr>
            </w:pPr>
            <w:r w:rsidRPr="00B34661">
              <w:rPr>
                <w:rFonts w:cstheme="minorHAnsi"/>
                <w:b/>
                <w:bCs/>
              </w:rPr>
              <w:t>EK-IV</w:t>
            </w:r>
          </w:p>
        </w:tc>
        <w:tc>
          <w:tcPr>
            <w:tcW w:w="500" w:type="pct"/>
            <w:vMerge w:val="restart"/>
            <w:tcBorders>
              <w:top w:val="nil"/>
              <w:left w:val="nil"/>
              <w:bottom w:val="single" w:sz="8" w:space="0" w:color="auto"/>
              <w:right w:val="single" w:sz="18" w:space="0" w:color="auto"/>
            </w:tcBorders>
            <w:tcMar>
              <w:top w:w="0" w:type="dxa"/>
              <w:left w:w="108" w:type="dxa"/>
              <w:bottom w:w="0" w:type="dxa"/>
              <w:right w:w="108" w:type="dxa"/>
            </w:tcMar>
            <w:hideMark/>
          </w:tcPr>
          <w:p w14:paraId="27061C28" w14:textId="77777777" w:rsidR="00753BB8" w:rsidRPr="00B34661" w:rsidRDefault="00753BB8" w:rsidP="00512339">
            <w:pPr>
              <w:jc w:val="center"/>
              <w:rPr>
                <w:rFonts w:cstheme="minorHAnsi"/>
              </w:rPr>
            </w:pPr>
            <w:r w:rsidRPr="00B34661">
              <w:rPr>
                <w:rFonts w:cstheme="minorHAnsi"/>
                <w:b/>
                <w:bCs/>
              </w:rPr>
              <w:t> </w:t>
            </w:r>
          </w:p>
          <w:p w14:paraId="3072FF80" w14:textId="77777777" w:rsidR="00753BB8" w:rsidRPr="00B34661" w:rsidRDefault="00753BB8" w:rsidP="00512339">
            <w:pPr>
              <w:jc w:val="center"/>
              <w:rPr>
                <w:rFonts w:cstheme="minorHAnsi"/>
              </w:rPr>
            </w:pPr>
            <w:r w:rsidRPr="00B34661">
              <w:rPr>
                <w:rFonts w:cstheme="minorHAnsi"/>
                <w:b/>
                <w:bCs/>
              </w:rPr>
              <w:t>MARPOL</w:t>
            </w:r>
          </w:p>
          <w:p w14:paraId="46C0AA97" w14:textId="77777777" w:rsidR="00753BB8" w:rsidRPr="00B34661" w:rsidRDefault="00753BB8" w:rsidP="00512339">
            <w:pPr>
              <w:jc w:val="center"/>
              <w:rPr>
                <w:rFonts w:cstheme="minorHAnsi"/>
              </w:rPr>
            </w:pPr>
            <w:r w:rsidRPr="00B34661">
              <w:rPr>
                <w:rFonts w:cstheme="minorHAnsi"/>
                <w:b/>
                <w:bCs/>
              </w:rPr>
              <w:t>EK-V</w:t>
            </w:r>
          </w:p>
        </w:tc>
      </w:tr>
      <w:tr w:rsidR="00753BB8" w:rsidRPr="00B34661" w14:paraId="272BEED4" w14:textId="77777777" w:rsidTr="00512339">
        <w:trPr>
          <w:trHeight w:val="654"/>
          <w:jc w:val="center"/>
        </w:trPr>
        <w:tc>
          <w:tcPr>
            <w:tcW w:w="0" w:type="auto"/>
            <w:vMerge/>
            <w:tcBorders>
              <w:top w:val="single" w:sz="18" w:space="0" w:color="auto"/>
              <w:left w:val="single" w:sz="18" w:space="0" w:color="auto"/>
              <w:bottom w:val="single" w:sz="8" w:space="0" w:color="auto"/>
              <w:right w:val="single" w:sz="12" w:space="0" w:color="auto"/>
            </w:tcBorders>
            <w:vAlign w:val="center"/>
            <w:hideMark/>
          </w:tcPr>
          <w:p w14:paraId="5BC32C46" w14:textId="77777777" w:rsidR="00753BB8" w:rsidRPr="00B34661" w:rsidRDefault="00753BB8" w:rsidP="00512339">
            <w:pPr>
              <w:rPr>
                <w:rFonts w:cstheme="minorHAnsi"/>
              </w:rPr>
            </w:pPr>
          </w:p>
        </w:tc>
        <w:tc>
          <w:tcPr>
            <w:tcW w:w="0" w:type="auto"/>
            <w:vMerge/>
            <w:tcBorders>
              <w:top w:val="nil"/>
              <w:left w:val="nil"/>
              <w:bottom w:val="single" w:sz="8" w:space="0" w:color="auto"/>
              <w:right w:val="single" w:sz="12" w:space="0" w:color="auto"/>
            </w:tcBorders>
            <w:vAlign w:val="center"/>
            <w:hideMark/>
          </w:tcPr>
          <w:p w14:paraId="69866A45" w14:textId="77777777" w:rsidR="00753BB8" w:rsidRPr="00B34661" w:rsidRDefault="00753BB8" w:rsidP="00512339">
            <w:pPr>
              <w:rPr>
                <w:rFonts w:cstheme="minorHAnsi"/>
              </w:rPr>
            </w:pPr>
          </w:p>
        </w:tc>
        <w:tc>
          <w:tcPr>
            <w:tcW w:w="0" w:type="auto"/>
            <w:vMerge/>
            <w:tcBorders>
              <w:top w:val="nil"/>
              <w:left w:val="nil"/>
              <w:bottom w:val="single" w:sz="8" w:space="0" w:color="auto"/>
              <w:right w:val="single" w:sz="8" w:space="0" w:color="auto"/>
            </w:tcBorders>
            <w:vAlign w:val="center"/>
            <w:hideMark/>
          </w:tcPr>
          <w:p w14:paraId="64A7C809" w14:textId="77777777" w:rsidR="00753BB8" w:rsidRPr="00B34661" w:rsidRDefault="00753BB8" w:rsidP="00512339">
            <w:pPr>
              <w:rPr>
                <w:rFonts w:cstheme="minorHAnsi"/>
              </w:rPr>
            </w:pPr>
          </w:p>
        </w:tc>
        <w:tc>
          <w:tcPr>
            <w:tcW w:w="0" w:type="auto"/>
            <w:vMerge/>
            <w:tcBorders>
              <w:top w:val="nil"/>
              <w:left w:val="nil"/>
              <w:bottom w:val="single" w:sz="8" w:space="0" w:color="auto"/>
              <w:right w:val="single" w:sz="8" w:space="0" w:color="auto"/>
            </w:tcBorders>
            <w:vAlign w:val="center"/>
            <w:hideMark/>
          </w:tcPr>
          <w:p w14:paraId="13B1DB7C" w14:textId="77777777" w:rsidR="00753BB8" w:rsidRPr="00B34661" w:rsidRDefault="00753BB8" w:rsidP="00512339">
            <w:pPr>
              <w:rPr>
                <w:rFonts w:cstheme="minorHAnsi"/>
              </w:rPr>
            </w:pPr>
          </w:p>
        </w:tc>
        <w:tc>
          <w:tcPr>
            <w:tcW w:w="0" w:type="auto"/>
            <w:vMerge/>
            <w:tcBorders>
              <w:top w:val="nil"/>
              <w:left w:val="nil"/>
              <w:bottom w:val="single" w:sz="8" w:space="0" w:color="auto"/>
              <w:right w:val="single" w:sz="12" w:space="0" w:color="auto"/>
            </w:tcBorders>
            <w:vAlign w:val="center"/>
            <w:hideMark/>
          </w:tcPr>
          <w:p w14:paraId="293DF233" w14:textId="77777777" w:rsidR="00753BB8" w:rsidRPr="00B34661" w:rsidRDefault="00753BB8" w:rsidP="00512339">
            <w:pPr>
              <w:rPr>
                <w:rFonts w:cstheme="minorHAnsi"/>
              </w:rPr>
            </w:pP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14:paraId="48815350" w14:textId="77777777" w:rsidR="00753BB8" w:rsidRPr="00B34661" w:rsidRDefault="00753BB8" w:rsidP="00512339">
            <w:pPr>
              <w:jc w:val="center"/>
              <w:rPr>
                <w:rFonts w:cstheme="minorHAnsi"/>
              </w:rPr>
            </w:pPr>
            <w:r w:rsidRPr="00B34661">
              <w:rPr>
                <w:rFonts w:cstheme="minorHAnsi"/>
                <w:b/>
                <w:bCs/>
              </w:rPr>
              <w:t>slop, kirli balast</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14:paraId="2465F42A" w14:textId="77777777" w:rsidR="00753BB8" w:rsidRPr="00B34661" w:rsidRDefault="00753BB8" w:rsidP="00512339">
            <w:pPr>
              <w:jc w:val="center"/>
              <w:rPr>
                <w:rFonts w:cstheme="minorHAnsi"/>
              </w:rPr>
            </w:pPr>
            <w:r w:rsidRPr="00B34661">
              <w:rPr>
                <w:rFonts w:cstheme="minorHAnsi"/>
                <w:b/>
                <w:bCs/>
              </w:rPr>
              <w:t>Sintine suyu slaç, atık yağ</w:t>
            </w:r>
          </w:p>
        </w:tc>
        <w:tc>
          <w:tcPr>
            <w:tcW w:w="0" w:type="auto"/>
            <w:vMerge/>
            <w:tcBorders>
              <w:top w:val="nil"/>
              <w:left w:val="nil"/>
              <w:bottom w:val="single" w:sz="8" w:space="0" w:color="auto"/>
              <w:right w:val="single" w:sz="8" w:space="0" w:color="auto"/>
            </w:tcBorders>
            <w:vAlign w:val="center"/>
            <w:hideMark/>
          </w:tcPr>
          <w:p w14:paraId="7654A966" w14:textId="77777777" w:rsidR="00753BB8" w:rsidRPr="00B34661" w:rsidRDefault="00753BB8" w:rsidP="00512339">
            <w:pPr>
              <w:rPr>
                <w:rFonts w:cstheme="minorHAnsi"/>
              </w:rPr>
            </w:pPr>
          </w:p>
        </w:tc>
        <w:tc>
          <w:tcPr>
            <w:tcW w:w="0" w:type="auto"/>
            <w:vMerge/>
            <w:tcBorders>
              <w:top w:val="nil"/>
              <w:left w:val="nil"/>
              <w:bottom w:val="single" w:sz="8" w:space="0" w:color="auto"/>
              <w:right w:val="single" w:sz="18" w:space="0" w:color="auto"/>
            </w:tcBorders>
            <w:vAlign w:val="center"/>
            <w:hideMark/>
          </w:tcPr>
          <w:p w14:paraId="28F3AC76" w14:textId="77777777" w:rsidR="00753BB8" w:rsidRPr="00B34661" w:rsidRDefault="00753BB8" w:rsidP="00512339">
            <w:pPr>
              <w:rPr>
                <w:rFonts w:cstheme="minorHAnsi"/>
              </w:rPr>
            </w:pPr>
          </w:p>
        </w:tc>
      </w:tr>
      <w:tr w:rsidR="00753BB8" w:rsidRPr="00B34661" w14:paraId="1948740A" w14:textId="77777777" w:rsidTr="00512339">
        <w:trPr>
          <w:trHeight w:val="289"/>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5B760B30" w14:textId="77777777" w:rsidR="00753BB8" w:rsidRPr="00B34661" w:rsidRDefault="00753BB8" w:rsidP="00512339">
            <w:pPr>
              <w:ind w:left="-177" w:right="-160"/>
              <w:jc w:val="center"/>
              <w:rPr>
                <w:rFonts w:cstheme="minorHAnsi"/>
              </w:rPr>
            </w:pPr>
            <w:r w:rsidRPr="00B34661">
              <w:rPr>
                <w:rFonts w:cstheme="minorHAnsi"/>
                <w:b/>
                <w:bCs/>
              </w:rPr>
              <w:t>0-1000</w:t>
            </w:r>
          </w:p>
          <w:p w14:paraId="5A9817EA"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17DA3FEE" w14:textId="77777777" w:rsidR="00753BB8" w:rsidRPr="00B34661" w:rsidRDefault="00753BB8" w:rsidP="00512339">
            <w:pPr>
              <w:jc w:val="center"/>
              <w:rPr>
                <w:rFonts w:cstheme="minorHAnsi"/>
              </w:rPr>
            </w:pPr>
            <w:r w:rsidRPr="00B34661">
              <w:rPr>
                <w:rFonts w:cstheme="minorHAnsi"/>
              </w:rPr>
              <w:t>80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2AD351B9" w14:textId="77777777" w:rsidR="00753BB8" w:rsidRPr="00B34661" w:rsidRDefault="00753BB8" w:rsidP="00512339">
            <w:pPr>
              <w:jc w:val="center"/>
              <w:rPr>
                <w:rFonts w:cstheme="minorHAnsi"/>
              </w:rPr>
            </w:pPr>
            <w:r w:rsidRPr="00B34661">
              <w:rPr>
                <w:rFonts w:cstheme="minorHAnsi"/>
              </w:rPr>
              <w:t>1</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07F2EBE5" w14:textId="77777777" w:rsidR="00753BB8" w:rsidRPr="00B34661" w:rsidRDefault="00753BB8" w:rsidP="00512339">
            <w:pPr>
              <w:jc w:val="center"/>
              <w:rPr>
                <w:rFonts w:cstheme="minorHAnsi"/>
              </w:rPr>
            </w:pPr>
            <w:r w:rsidRPr="00B34661">
              <w:rPr>
                <w:rFonts w:cstheme="minorHAnsi"/>
              </w:rPr>
              <w:t>2</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0D5060D3" w14:textId="77777777" w:rsidR="00753BB8" w:rsidRPr="00B34661" w:rsidRDefault="00753BB8" w:rsidP="00512339">
            <w:pPr>
              <w:jc w:val="center"/>
              <w:rPr>
                <w:rFonts w:cstheme="minorHAnsi"/>
              </w:rPr>
            </w:pPr>
            <w:r w:rsidRPr="00B34661">
              <w:rPr>
                <w:rFonts w:cstheme="minorHAnsi"/>
              </w:rPr>
              <w:t>1</w:t>
            </w:r>
          </w:p>
        </w:tc>
        <w:tc>
          <w:tcPr>
            <w:tcW w:w="350" w:type="pct"/>
            <w:vMerge w:val="restart"/>
            <w:tcBorders>
              <w:top w:val="nil"/>
              <w:left w:val="nil"/>
              <w:bottom w:val="single" w:sz="12" w:space="0" w:color="auto"/>
              <w:right w:val="single" w:sz="8" w:space="0" w:color="auto"/>
            </w:tcBorders>
            <w:tcMar>
              <w:top w:w="0" w:type="dxa"/>
              <w:left w:w="108" w:type="dxa"/>
              <w:bottom w:w="0" w:type="dxa"/>
              <w:right w:w="108" w:type="dxa"/>
            </w:tcMar>
            <w:hideMark/>
          </w:tcPr>
          <w:p w14:paraId="5F9F2DB5" w14:textId="77777777" w:rsidR="00753BB8" w:rsidRPr="00B34661" w:rsidRDefault="00753BB8" w:rsidP="00512339">
            <w:pPr>
              <w:jc w:val="center"/>
              <w:rPr>
                <w:rFonts w:cstheme="minorHAnsi"/>
              </w:rPr>
            </w:pPr>
            <w:r w:rsidRPr="00B34661">
              <w:rPr>
                <w:rFonts w:cstheme="minorHAnsi"/>
              </w:rPr>
              <w:t> </w:t>
            </w:r>
          </w:p>
          <w:p w14:paraId="78A9554A" w14:textId="77777777" w:rsidR="00753BB8" w:rsidRPr="00B34661" w:rsidRDefault="00753BB8" w:rsidP="00512339">
            <w:pPr>
              <w:jc w:val="center"/>
              <w:rPr>
                <w:rFonts w:cstheme="minorHAnsi"/>
              </w:rPr>
            </w:pPr>
            <w:r w:rsidRPr="00B34661">
              <w:rPr>
                <w:rFonts w:cstheme="minorHAnsi"/>
              </w:rPr>
              <w:t> </w:t>
            </w:r>
          </w:p>
          <w:p w14:paraId="1339DE3D" w14:textId="77777777" w:rsidR="00753BB8" w:rsidRPr="00B34661" w:rsidRDefault="00753BB8" w:rsidP="00512339">
            <w:pPr>
              <w:jc w:val="center"/>
              <w:rPr>
                <w:rFonts w:cstheme="minorHAnsi"/>
              </w:rPr>
            </w:pPr>
            <w:r w:rsidRPr="00B34661">
              <w:rPr>
                <w:rFonts w:cstheme="minorHAnsi"/>
              </w:rPr>
              <w:t> </w:t>
            </w:r>
          </w:p>
          <w:p w14:paraId="2E0F826F" w14:textId="77777777" w:rsidR="00753BB8" w:rsidRPr="00B34661" w:rsidRDefault="00753BB8" w:rsidP="00512339">
            <w:pPr>
              <w:jc w:val="center"/>
              <w:rPr>
                <w:rFonts w:cstheme="minorHAnsi"/>
              </w:rPr>
            </w:pPr>
            <w:r w:rsidRPr="00B34661">
              <w:rPr>
                <w:rFonts w:cstheme="minorHAnsi"/>
              </w:rPr>
              <w:t> </w:t>
            </w:r>
          </w:p>
          <w:p w14:paraId="240B9F9D" w14:textId="77777777" w:rsidR="00753BB8" w:rsidRPr="00B34661" w:rsidRDefault="00753BB8" w:rsidP="00512339">
            <w:pPr>
              <w:jc w:val="center"/>
              <w:rPr>
                <w:rFonts w:cstheme="minorHAnsi"/>
              </w:rPr>
            </w:pPr>
            <w:r w:rsidRPr="00B34661">
              <w:rPr>
                <w:rFonts w:cstheme="minorHAnsi"/>
              </w:rPr>
              <w:t> </w:t>
            </w:r>
          </w:p>
          <w:p w14:paraId="6CF701DB" w14:textId="77777777" w:rsidR="00753BB8" w:rsidRPr="00B34661" w:rsidRDefault="00753BB8" w:rsidP="00512339">
            <w:pPr>
              <w:jc w:val="center"/>
              <w:rPr>
                <w:rFonts w:cstheme="minorHAnsi"/>
              </w:rPr>
            </w:pPr>
            <w:r w:rsidRPr="00B34661">
              <w:rPr>
                <w:rFonts w:cstheme="minorHAnsi"/>
              </w:rPr>
              <w:t> </w:t>
            </w:r>
          </w:p>
          <w:p w14:paraId="5B0F14C2" w14:textId="77777777" w:rsidR="00753BB8" w:rsidRPr="00B34661" w:rsidRDefault="00753BB8" w:rsidP="00512339">
            <w:pPr>
              <w:jc w:val="center"/>
              <w:rPr>
                <w:rFonts w:cstheme="minorHAnsi"/>
              </w:rPr>
            </w:pPr>
            <w:r w:rsidRPr="00B34661">
              <w:rPr>
                <w:rFonts w:cstheme="minorHAnsi"/>
              </w:rPr>
              <w:lastRenderedPageBreak/>
              <w:t> </w:t>
            </w:r>
          </w:p>
          <w:p w14:paraId="6C9C4D63" w14:textId="77777777" w:rsidR="00753BB8" w:rsidRPr="00B34661" w:rsidRDefault="00753BB8" w:rsidP="00512339">
            <w:pPr>
              <w:jc w:val="center"/>
              <w:rPr>
                <w:rFonts w:cstheme="minorHAnsi"/>
              </w:rPr>
            </w:pPr>
            <w:r w:rsidRPr="00B34661">
              <w:rPr>
                <w:rFonts w:cstheme="minorHAnsi"/>
              </w:rPr>
              <w:t> </w:t>
            </w:r>
          </w:p>
          <w:p w14:paraId="4351B2EB" w14:textId="77777777" w:rsidR="00753BB8" w:rsidRPr="00B34661" w:rsidRDefault="00753BB8" w:rsidP="00512339">
            <w:pPr>
              <w:jc w:val="center"/>
              <w:rPr>
                <w:rFonts w:cstheme="minorHAnsi"/>
              </w:rPr>
            </w:pPr>
            <w:r w:rsidRPr="00B34661">
              <w:rPr>
                <w:rFonts w:cstheme="minorHAnsi"/>
              </w:rPr>
              <w:t>1,5</w:t>
            </w:r>
          </w:p>
        </w:tc>
        <w:tc>
          <w:tcPr>
            <w:tcW w:w="600" w:type="pct"/>
            <w:vMerge w:val="restart"/>
            <w:tcBorders>
              <w:top w:val="nil"/>
              <w:left w:val="nil"/>
              <w:bottom w:val="single" w:sz="12" w:space="0" w:color="auto"/>
              <w:right w:val="single" w:sz="8" w:space="0" w:color="auto"/>
            </w:tcBorders>
            <w:tcMar>
              <w:top w:w="0" w:type="dxa"/>
              <w:left w:w="108" w:type="dxa"/>
              <w:bottom w:w="0" w:type="dxa"/>
              <w:right w:w="108" w:type="dxa"/>
            </w:tcMar>
            <w:hideMark/>
          </w:tcPr>
          <w:p w14:paraId="3049C733" w14:textId="77777777" w:rsidR="00753BB8" w:rsidRPr="00B34661" w:rsidRDefault="00753BB8" w:rsidP="00512339">
            <w:pPr>
              <w:jc w:val="center"/>
              <w:rPr>
                <w:rFonts w:cstheme="minorHAnsi"/>
              </w:rPr>
            </w:pPr>
            <w:r w:rsidRPr="00B34661">
              <w:rPr>
                <w:rFonts w:cstheme="minorHAnsi"/>
              </w:rPr>
              <w:lastRenderedPageBreak/>
              <w:t> </w:t>
            </w:r>
          </w:p>
          <w:p w14:paraId="196BC399" w14:textId="77777777" w:rsidR="00753BB8" w:rsidRPr="00B34661" w:rsidRDefault="00753BB8" w:rsidP="00512339">
            <w:pPr>
              <w:jc w:val="center"/>
              <w:rPr>
                <w:rFonts w:cstheme="minorHAnsi"/>
              </w:rPr>
            </w:pPr>
            <w:r w:rsidRPr="00B34661">
              <w:rPr>
                <w:rFonts w:cstheme="minorHAnsi"/>
              </w:rPr>
              <w:t> </w:t>
            </w:r>
          </w:p>
          <w:p w14:paraId="563B96C7" w14:textId="77777777" w:rsidR="00753BB8" w:rsidRPr="00B34661" w:rsidRDefault="00753BB8" w:rsidP="00512339">
            <w:pPr>
              <w:jc w:val="center"/>
              <w:rPr>
                <w:rFonts w:cstheme="minorHAnsi"/>
              </w:rPr>
            </w:pPr>
            <w:r w:rsidRPr="00B34661">
              <w:rPr>
                <w:rFonts w:cstheme="minorHAnsi"/>
              </w:rPr>
              <w:t> </w:t>
            </w:r>
          </w:p>
          <w:p w14:paraId="47143419" w14:textId="77777777" w:rsidR="00753BB8" w:rsidRPr="00B34661" w:rsidRDefault="00753BB8" w:rsidP="00512339">
            <w:pPr>
              <w:jc w:val="center"/>
              <w:rPr>
                <w:rFonts w:cstheme="minorHAnsi"/>
              </w:rPr>
            </w:pPr>
            <w:r w:rsidRPr="00B34661">
              <w:rPr>
                <w:rFonts w:cstheme="minorHAnsi"/>
              </w:rPr>
              <w:t> </w:t>
            </w:r>
          </w:p>
          <w:p w14:paraId="6D1F7AD2" w14:textId="77777777" w:rsidR="00753BB8" w:rsidRPr="00B34661" w:rsidRDefault="00753BB8" w:rsidP="00512339">
            <w:pPr>
              <w:jc w:val="center"/>
              <w:rPr>
                <w:rFonts w:cstheme="minorHAnsi"/>
              </w:rPr>
            </w:pPr>
            <w:r w:rsidRPr="00B34661">
              <w:rPr>
                <w:rFonts w:cstheme="minorHAnsi"/>
              </w:rPr>
              <w:t> </w:t>
            </w:r>
          </w:p>
          <w:p w14:paraId="6BB7BF06" w14:textId="77777777" w:rsidR="00753BB8" w:rsidRPr="00B34661" w:rsidRDefault="00753BB8" w:rsidP="00512339">
            <w:pPr>
              <w:jc w:val="center"/>
              <w:rPr>
                <w:rFonts w:cstheme="minorHAnsi"/>
              </w:rPr>
            </w:pPr>
            <w:r w:rsidRPr="00B34661">
              <w:rPr>
                <w:rFonts w:cstheme="minorHAnsi"/>
              </w:rPr>
              <w:t> </w:t>
            </w:r>
          </w:p>
          <w:p w14:paraId="03284963" w14:textId="77777777" w:rsidR="00753BB8" w:rsidRPr="00B34661" w:rsidRDefault="00753BB8" w:rsidP="00512339">
            <w:pPr>
              <w:jc w:val="center"/>
              <w:rPr>
                <w:rFonts w:cstheme="minorHAnsi"/>
              </w:rPr>
            </w:pPr>
            <w:r w:rsidRPr="00B34661">
              <w:rPr>
                <w:rFonts w:cstheme="minorHAnsi"/>
              </w:rPr>
              <w:lastRenderedPageBreak/>
              <w:t> </w:t>
            </w:r>
          </w:p>
          <w:p w14:paraId="3B940659" w14:textId="77777777" w:rsidR="00753BB8" w:rsidRPr="00B34661" w:rsidRDefault="00753BB8" w:rsidP="00512339">
            <w:pPr>
              <w:jc w:val="center"/>
              <w:rPr>
                <w:rFonts w:cstheme="minorHAnsi"/>
              </w:rPr>
            </w:pPr>
            <w:r w:rsidRPr="00B34661">
              <w:rPr>
                <w:rFonts w:cstheme="minorHAnsi"/>
              </w:rPr>
              <w:t> </w:t>
            </w:r>
          </w:p>
          <w:p w14:paraId="38C464B1" w14:textId="77777777" w:rsidR="00753BB8" w:rsidRPr="00B34661" w:rsidRDefault="00753BB8" w:rsidP="00512339">
            <w:pPr>
              <w:jc w:val="center"/>
              <w:rPr>
                <w:rFonts w:cstheme="minorHAnsi"/>
              </w:rPr>
            </w:pPr>
            <w:r w:rsidRPr="00B34661">
              <w:rPr>
                <w:rFonts w:cstheme="minorHAnsi"/>
              </w:rPr>
              <w:t>35</w:t>
            </w:r>
          </w:p>
          <w:p w14:paraId="6157BB68" w14:textId="77777777" w:rsidR="00753BB8" w:rsidRPr="00B34661" w:rsidRDefault="00753BB8" w:rsidP="00512339">
            <w:pPr>
              <w:jc w:val="center"/>
              <w:rPr>
                <w:rFonts w:cstheme="minorHAnsi"/>
              </w:rPr>
            </w:pPr>
            <w:r w:rsidRPr="00B34661">
              <w:rPr>
                <w:rFonts w:cstheme="minorHAnsi"/>
              </w:rPr>
              <w:t> </w:t>
            </w:r>
          </w:p>
          <w:p w14:paraId="7DBD6E34" w14:textId="77777777" w:rsidR="00753BB8" w:rsidRPr="00B34661" w:rsidRDefault="00753BB8" w:rsidP="00512339">
            <w:pPr>
              <w:jc w:val="center"/>
              <w:rPr>
                <w:rFonts w:cstheme="minorHAnsi"/>
              </w:rPr>
            </w:pPr>
            <w:r w:rsidRPr="00B34661">
              <w:rPr>
                <w:rFonts w:cstheme="minorHAnsi"/>
              </w:rPr>
              <w:t> </w:t>
            </w:r>
          </w:p>
          <w:p w14:paraId="6739B088" w14:textId="77777777" w:rsidR="00753BB8" w:rsidRPr="00B34661" w:rsidRDefault="00753BB8" w:rsidP="00512339">
            <w:pPr>
              <w:jc w:val="center"/>
              <w:rPr>
                <w:rFonts w:cstheme="minorHAnsi"/>
              </w:rPr>
            </w:pPr>
            <w:r w:rsidRPr="00B34661">
              <w:rPr>
                <w:rFonts w:cstheme="minorHAnsi"/>
              </w:rPr>
              <w:t> </w:t>
            </w:r>
          </w:p>
          <w:p w14:paraId="2B364420" w14:textId="77777777" w:rsidR="00753BB8" w:rsidRPr="00B34661" w:rsidRDefault="00753BB8" w:rsidP="00512339">
            <w:pPr>
              <w:jc w:val="center"/>
              <w:rPr>
                <w:rFonts w:cstheme="minorHAnsi"/>
              </w:rPr>
            </w:pPr>
            <w:r w:rsidRPr="00B34661">
              <w:rPr>
                <w:rFonts w:cstheme="minorHAnsi"/>
              </w:rPr>
              <w:t> </w:t>
            </w:r>
          </w:p>
          <w:p w14:paraId="5BE0369F" w14:textId="77777777" w:rsidR="00753BB8" w:rsidRPr="00B34661" w:rsidRDefault="00753BB8" w:rsidP="00512339">
            <w:pPr>
              <w:jc w:val="center"/>
              <w:rPr>
                <w:rFonts w:cstheme="minorHAnsi"/>
              </w:rPr>
            </w:pPr>
            <w:r w:rsidRPr="00B34661">
              <w:rPr>
                <w:rFonts w:cstheme="minorHAnsi"/>
              </w:rPr>
              <w:t> </w:t>
            </w:r>
          </w:p>
          <w:p w14:paraId="439C580A" w14:textId="77777777" w:rsidR="00753BB8" w:rsidRPr="00B34661" w:rsidRDefault="00753BB8" w:rsidP="00512339">
            <w:pPr>
              <w:jc w:val="center"/>
              <w:rPr>
                <w:rFonts w:cstheme="minorHAnsi"/>
              </w:rPr>
            </w:pPr>
            <w:r w:rsidRPr="00B34661">
              <w:rPr>
                <w:rFonts w:cstheme="minorHAnsi"/>
              </w:rPr>
              <w:t> </w:t>
            </w:r>
          </w:p>
          <w:p w14:paraId="5FEA4F26" w14:textId="77777777" w:rsidR="00753BB8" w:rsidRPr="00B34661" w:rsidRDefault="00753BB8" w:rsidP="00512339">
            <w:pPr>
              <w:jc w:val="center"/>
              <w:rPr>
                <w:rFonts w:cstheme="minorHAnsi"/>
              </w:rPr>
            </w:pPr>
            <w:r w:rsidRPr="00B34661">
              <w:rPr>
                <w:rFonts w:cstheme="minorHAnsi"/>
              </w:rPr>
              <w:t> </w:t>
            </w:r>
          </w:p>
          <w:p w14:paraId="3AEB44A3" w14:textId="77777777" w:rsidR="00753BB8" w:rsidRPr="00B34661" w:rsidRDefault="00753BB8" w:rsidP="00512339">
            <w:pPr>
              <w:jc w:val="center"/>
              <w:rPr>
                <w:rFonts w:cstheme="minorHAnsi"/>
              </w:rPr>
            </w:pPr>
            <w:r w:rsidRPr="00B34661">
              <w:rPr>
                <w:rFonts w:cstheme="minorHAnsi"/>
              </w:rPr>
              <w:t> </w:t>
            </w:r>
          </w:p>
          <w:p w14:paraId="6EB50744" w14:textId="77777777" w:rsidR="00753BB8" w:rsidRPr="00B34661" w:rsidRDefault="00753BB8" w:rsidP="00512339">
            <w:pPr>
              <w:jc w:val="center"/>
              <w:rPr>
                <w:rFonts w:cstheme="minorHAnsi"/>
              </w:rPr>
            </w:pPr>
            <w:r w:rsidRPr="00B34661">
              <w:rPr>
                <w:rFonts w:cstheme="minorHAnsi"/>
              </w:rPr>
              <w:t> </w:t>
            </w:r>
          </w:p>
        </w:tc>
        <w:tc>
          <w:tcPr>
            <w:tcW w:w="500" w:type="pct"/>
            <w:vMerge w:val="restart"/>
            <w:tcBorders>
              <w:top w:val="nil"/>
              <w:left w:val="nil"/>
              <w:bottom w:val="single" w:sz="12" w:space="0" w:color="auto"/>
              <w:right w:val="single" w:sz="8" w:space="0" w:color="auto"/>
            </w:tcBorders>
            <w:tcMar>
              <w:top w:w="0" w:type="dxa"/>
              <w:left w:w="108" w:type="dxa"/>
              <w:bottom w:w="0" w:type="dxa"/>
              <w:right w:w="108" w:type="dxa"/>
            </w:tcMar>
            <w:hideMark/>
          </w:tcPr>
          <w:p w14:paraId="31E4A4AE" w14:textId="77777777" w:rsidR="00753BB8" w:rsidRPr="00B34661" w:rsidRDefault="00753BB8" w:rsidP="00512339">
            <w:pPr>
              <w:jc w:val="center"/>
              <w:rPr>
                <w:rFonts w:cstheme="minorHAnsi"/>
              </w:rPr>
            </w:pPr>
            <w:r w:rsidRPr="00B34661">
              <w:rPr>
                <w:rFonts w:cstheme="minorHAnsi"/>
              </w:rPr>
              <w:lastRenderedPageBreak/>
              <w:t> </w:t>
            </w:r>
          </w:p>
          <w:p w14:paraId="2B8E6D1F" w14:textId="77777777" w:rsidR="00753BB8" w:rsidRPr="00B34661" w:rsidRDefault="00753BB8" w:rsidP="00512339">
            <w:pPr>
              <w:jc w:val="center"/>
              <w:rPr>
                <w:rFonts w:cstheme="minorHAnsi"/>
              </w:rPr>
            </w:pPr>
            <w:r w:rsidRPr="00B34661">
              <w:rPr>
                <w:rFonts w:cstheme="minorHAnsi"/>
              </w:rPr>
              <w:t> </w:t>
            </w:r>
          </w:p>
          <w:p w14:paraId="11FD03CC" w14:textId="77777777" w:rsidR="00753BB8" w:rsidRPr="00B34661" w:rsidRDefault="00753BB8" w:rsidP="00512339">
            <w:pPr>
              <w:jc w:val="center"/>
              <w:rPr>
                <w:rFonts w:cstheme="minorHAnsi"/>
              </w:rPr>
            </w:pPr>
            <w:r w:rsidRPr="00B34661">
              <w:rPr>
                <w:rFonts w:cstheme="minorHAnsi"/>
              </w:rPr>
              <w:t> </w:t>
            </w:r>
          </w:p>
          <w:p w14:paraId="3287722A" w14:textId="77777777" w:rsidR="00753BB8" w:rsidRPr="00B34661" w:rsidRDefault="00753BB8" w:rsidP="00512339">
            <w:pPr>
              <w:jc w:val="center"/>
              <w:rPr>
                <w:rFonts w:cstheme="minorHAnsi"/>
              </w:rPr>
            </w:pPr>
            <w:r w:rsidRPr="00B34661">
              <w:rPr>
                <w:rFonts w:cstheme="minorHAnsi"/>
              </w:rPr>
              <w:t> </w:t>
            </w:r>
          </w:p>
          <w:p w14:paraId="113392EC" w14:textId="77777777" w:rsidR="00753BB8" w:rsidRPr="00B34661" w:rsidRDefault="00753BB8" w:rsidP="00512339">
            <w:pPr>
              <w:jc w:val="center"/>
              <w:rPr>
                <w:rFonts w:cstheme="minorHAnsi"/>
              </w:rPr>
            </w:pPr>
            <w:r w:rsidRPr="00B34661">
              <w:rPr>
                <w:rFonts w:cstheme="minorHAnsi"/>
              </w:rPr>
              <w:t> </w:t>
            </w:r>
          </w:p>
          <w:p w14:paraId="02981D2A" w14:textId="77777777" w:rsidR="00753BB8" w:rsidRPr="00B34661" w:rsidRDefault="00753BB8" w:rsidP="00512339">
            <w:pPr>
              <w:jc w:val="center"/>
              <w:rPr>
                <w:rFonts w:cstheme="minorHAnsi"/>
              </w:rPr>
            </w:pPr>
            <w:r w:rsidRPr="00B34661">
              <w:rPr>
                <w:rFonts w:cstheme="minorHAnsi"/>
              </w:rPr>
              <w:t> </w:t>
            </w:r>
          </w:p>
          <w:p w14:paraId="20A374EE" w14:textId="77777777" w:rsidR="00753BB8" w:rsidRPr="00B34661" w:rsidRDefault="00753BB8" w:rsidP="00512339">
            <w:pPr>
              <w:jc w:val="center"/>
              <w:rPr>
                <w:rFonts w:cstheme="minorHAnsi"/>
              </w:rPr>
            </w:pPr>
            <w:r w:rsidRPr="00B34661">
              <w:rPr>
                <w:rFonts w:cstheme="minorHAnsi"/>
              </w:rPr>
              <w:lastRenderedPageBreak/>
              <w:t> </w:t>
            </w:r>
          </w:p>
          <w:p w14:paraId="39C9896F" w14:textId="77777777" w:rsidR="00753BB8" w:rsidRPr="00B34661" w:rsidRDefault="00753BB8" w:rsidP="00512339">
            <w:pPr>
              <w:jc w:val="center"/>
              <w:rPr>
                <w:rFonts w:cstheme="minorHAnsi"/>
              </w:rPr>
            </w:pPr>
            <w:r w:rsidRPr="00B34661">
              <w:rPr>
                <w:rFonts w:cstheme="minorHAnsi"/>
              </w:rPr>
              <w:t> </w:t>
            </w:r>
          </w:p>
          <w:p w14:paraId="03AA2FEF" w14:textId="77777777" w:rsidR="00753BB8" w:rsidRPr="00B34661" w:rsidRDefault="00753BB8" w:rsidP="00512339">
            <w:pPr>
              <w:jc w:val="center"/>
              <w:rPr>
                <w:rFonts w:cstheme="minorHAnsi"/>
              </w:rPr>
            </w:pPr>
            <w:r w:rsidRPr="00B34661">
              <w:rPr>
                <w:rFonts w:cstheme="minorHAnsi"/>
              </w:rPr>
              <w:t>15</w:t>
            </w:r>
          </w:p>
          <w:p w14:paraId="32FD97AD" w14:textId="77777777" w:rsidR="00753BB8" w:rsidRPr="00B34661" w:rsidRDefault="00753BB8" w:rsidP="00512339">
            <w:pPr>
              <w:jc w:val="center"/>
              <w:rPr>
                <w:rFonts w:cstheme="minorHAnsi"/>
              </w:rPr>
            </w:pPr>
            <w:r w:rsidRPr="00B34661">
              <w:rPr>
                <w:rFonts w:cstheme="minorHAnsi"/>
              </w:rPr>
              <w:t> </w:t>
            </w:r>
          </w:p>
          <w:p w14:paraId="45B095FF" w14:textId="77777777" w:rsidR="00753BB8" w:rsidRPr="00B34661" w:rsidRDefault="00753BB8" w:rsidP="00512339">
            <w:pPr>
              <w:jc w:val="center"/>
              <w:rPr>
                <w:rFonts w:cstheme="minorHAnsi"/>
              </w:rPr>
            </w:pPr>
            <w:r w:rsidRPr="00B34661">
              <w:rPr>
                <w:rFonts w:cstheme="minorHAnsi"/>
              </w:rPr>
              <w:t> </w:t>
            </w:r>
          </w:p>
        </w:tc>
        <w:tc>
          <w:tcPr>
            <w:tcW w:w="500" w:type="pct"/>
            <w:vMerge w:val="restart"/>
            <w:tcBorders>
              <w:top w:val="nil"/>
              <w:left w:val="nil"/>
              <w:bottom w:val="single" w:sz="12" w:space="0" w:color="auto"/>
              <w:right w:val="single" w:sz="18" w:space="0" w:color="auto"/>
            </w:tcBorders>
            <w:tcMar>
              <w:top w:w="0" w:type="dxa"/>
              <w:left w:w="108" w:type="dxa"/>
              <w:bottom w:w="0" w:type="dxa"/>
              <w:right w:w="108" w:type="dxa"/>
            </w:tcMar>
            <w:hideMark/>
          </w:tcPr>
          <w:p w14:paraId="227742C9" w14:textId="77777777" w:rsidR="00753BB8" w:rsidRPr="00B34661" w:rsidRDefault="00753BB8" w:rsidP="00512339">
            <w:pPr>
              <w:jc w:val="center"/>
              <w:rPr>
                <w:rFonts w:cstheme="minorHAnsi"/>
              </w:rPr>
            </w:pPr>
            <w:r w:rsidRPr="00B34661">
              <w:rPr>
                <w:rFonts w:cstheme="minorHAnsi"/>
              </w:rPr>
              <w:lastRenderedPageBreak/>
              <w:t> </w:t>
            </w:r>
          </w:p>
          <w:p w14:paraId="5449E91E" w14:textId="77777777" w:rsidR="00753BB8" w:rsidRPr="00B34661" w:rsidRDefault="00753BB8" w:rsidP="00512339">
            <w:pPr>
              <w:jc w:val="center"/>
              <w:rPr>
                <w:rFonts w:cstheme="minorHAnsi"/>
              </w:rPr>
            </w:pPr>
            <w:r w:rsidRPr="00B34661">
              <w:rPr>
                <w:rFonts w:cstheme="minorHAnsi"/>
              </w:rPr>
              <w:t> </w:t>
            </w:r>
          </w:p>
          <w:p w14:paraId="32810468" w14:textId="77777777" w:rsidR="00753BB8" w:rsidRPr="00B34661" w:rsidRDefault="00753BB8" w:rsidP="00512339">
            <w:pPr>
              <w:jc w:val="center"/>
              <w:rPr>
                <w:rFonts w:cstheme="minorHAnsi"/>
              </w:rPr>
            </w:pPr>
            <w:r w:rsidRPr="00B34661">
              <w:rPr>
                <w:rFonts w:cstheme="minorHAnsi"/>
              </w:rPr>
              <w:t> </w:t>
            </w:r>
          </w:p>
          <w:p w14:paraId="1A92E1D3" w14:textId="77777777" w:rsidR="00753BB8" w:rsidRPr="00B34661" w:rsidRDefault="00753BB8" w:rsidP="00512339">
            <w:pPr>
              <w:jc w:val="center"/>
              <w:rPr>
                <w:rFonts w:cstheme="minorHAnsi"/>
              </w:rPr>
            </w:pPr>
            <w:r w:rsidRPr="00B34661">
              <w:rPr>
                <w:rFonts w:cstheme="minorHAnsi"/>
              </w:rPr>
              <w:t> </w:t>
            </w:r>
          </w:p>
          <w:p w14:paraId="0FEE1F8A" w14:textId="77777777" w:rsidR="00753BB8" w:rsidRPr="00B34661" w:rsidRDefault="00753BB8" w:rsidP="00512339">
            <w:pPr>
              <w:jc w:val="center"/>
              <w:rPr>
                <w:rFonts w:cstheme="minorHAnsi"/>
              </w:rPr>
            </w:pPr>
            <w:r w:rsidRPr="00B34661">
              <w:rPr>
                <w:rFonts w:cstheme="minorHAnsi"/>
              </w:rPr>
              <w:t> </w:t>
            </w:r>
          </w:p>
          <w:p w14:paraId="3D3CBA57" w14:textId="77777777" w:rsidR="00753BB8" w:rsidRPr="00B34661" w:rsidRDefault="00753BB8" w:rsidP="00512339">
            <w:pPr>
              <w:jc w:val="center"/>
              <w:rPr>
                <w:rFonts w:cstheme="minorHAnsi"/>
              </w:rPr>
            </w:pPr>
            <w:r w:rsidRPr="00B34661">
              <w:rPr>
                <w:rFonts w:cstheme="minorHAnsi"/>
              </w:rPr>
              <w:t> </w:t>
            </w:r>
          </w:p>
          <w:p w14:paraId="5DC560D6" w14:textId="77777777" w:rsidR="00753BB8" w:rsidRPr="00B34661" w:rsidRDefault="00753BB8" w:rsidP="00512339">
            <w:pPr>
              <w:jc w:val="center"/>
              <w:rPr>
                <w:rFonts w:cstheme="minorHAnsi"/>
              </w:rPr>
            </w:pPr>
            <w:r w:rsidRPr="00B34661">
              <w:rPr>
                <w:rFonts w:cstheme="minorHAnsi"/>
              </w:rPr>
              <w:lastRenderedPageBreak/>
              <w:t> </w:t>
            </w:r>
          </w:p>
          <w:p w14:paraId="7820EBA6" w14:textId="77777777" w:rsidR="00753BB8" w:rsidRPr="00B34661" w:rsidRDefault="00753BB8" w:rsidP="00512339">
            <w:pPr>
              <w:jc w:val="center"/>
              <w:rPr>
                <w:rFonts w:cstheme="minorHAnsi"/>
              </w:rPr>
            </w:pPr>
            <w:r w:rsidRPr="00B34661">
              <w:rPr>
                <w:rFonts w:cstheme="minorHAnsi"/>
              </w:rPr>
              <w:t> </w:t>
            </w:r>
          </w:p>
          <w:p w14:paraId="21FD2D74" w14:textId="77777777" w:rsidR="00753BB8" w:rsidRPr="00B34661" w:rsidRDefault="00753BB8" w:rsidP="00512339">
            <w:pPr>
              <w:jc w:val="center"/>
              <w:rPr>
                <w:rFonts w:cstheme="minorHAnsi"/>
              </w:rPr>
            </w:pPr>
            <w:r w:rsidRPr="00B34661">
              <w:rPr>
                <w:rFonts w:cstheme="minorHAnsi"/>
              </w:rPr>
              <w:t>25</w:t>
            </w:r>
          </w:p>
          <w:p w14:paraId="08C56F38" w14:textId="77777777" w:rsidR="00753BB8" w:rsidRPr="00B34661" w:rsidRDefault="00753BB8" w:rsidP="00512339">
            <w:pPr>
              <w:jc w:val="center"/>
              <w:rPr>
                <w:rFonts w:cstheme="minorHAnsi"/>
              </w:rPr>
            </w:pPr>
            <w:r w:rsidRPr="00B34661">
              <w:rPr>
                <w:rFonts w:cstheme="minorHAnsi"/>
              </w:rPr>
              <w:t> </w:t>
            </w:r>
          </w:p>
        </w:tc>
      </w:tr>
      <w:tr w:rsidR="00753BB8" w:rsidRPr="00B34661" w14:paraId="5BBB38B9" w14:textId="77777777" w:rsidTr="00512339">
        <w:trPr>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0B985C0F" w14:textId="77777777" w:rsidR="00753BB8" w:rsidRPr="00B34661" w:rsidRDefault="00753BB8" w:rsidP="00512339">
            <w:pPr>
              <w:ind w:left="-177" w:right="-160"/>
              <w:jc w:val="center"/>
              <w:rPr>
                <w:rFonts w:cstheme="minorHAnsi"/>
              </w:rPr>
            </w:pPr>
            <w:r w:rsidRPr="00B34661">
              <w:rPr>
                <w:rFonts w:cstheme="minorHAnsi"/>
                <w:b/>
                <w:bCs/>
              </w:rPr>
              <w:t>1001-5000</w:t>
            </w:r>
          </w:p>
          <w:p w14:paraId="6F10564E"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60CBEAA4" w14:textId="77777777" w:rsidR="00753BB8" w:rsidRPr="00B34661" w:rsidRDefault="00753BB8" w:rsidP="00512339">
            <w:pPr>
              <w:jc w:val="center"/>
              <w:rPr>
                <w:rFonts w:cstheme="minorHAnsi"/>
              </w:rPr>
            </w:pPr>
            <w:r w:rsidRPr="00B34661">
              <w:rPr>
                <w:rFonts w:cstheme="minorHAnsi"/>
              </w:rPr>
              <w:t>140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09F57C9C" w14:textId="77777777" w:rsidR="00753BB8" w:rsidRPr="00B34661" w:rsidRDefault="00753BB8" w:rsidP="00512339">
            <w:pPr>
              <w:jc w:val="center"/>
              <w:rPr>
                <w:rFonts w:cstheme="minorHAnsi"/>
              </w:rPr>
            </w:pPr>
            <w:r w:rsidRPr="00B34661">
              <w:rPr>
                <w:rFonts w:cstheme="minorHAnsi"/>
              </w:rPr>
              <w:t>3</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29BA16C9" w14:textId="77777777" w:rsidR="00753BB8" w:rsidRPr="00B34661" w:rsidRDefault="00753BB8" w:rsidP="00512339">
            <w:pPr>
              <w:jc w:val="center"/>
              <w:rPr>
                <w:rFonts w:cstheme="minorHAnsi"/>
              </w:rPr>
            </w:pPr>
            <w:r w:rsidRPr="00B34661">
              <w:rPr>
                <w:rFonts w:cstheme="minorHAnsi"/>
              </w:rPr>
              <w:t>2</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6308D3A4" w14:textId="77777777" w:rsidR="00753BB8" w:rsidRPr="00B34661" w:rsidRDefault="00753BB8" w:rsidP="00512339">
            <w:pPr>
              <w:jc w:val="center"/>
              <w:rPr>
                <w:rFonts w:cstheme="minorHAnsi"/>
              </w:rPr>
            </w:pPr>
            <w:r w:rsidRPr="00B34661">
              <w:rPr>
                <w:rFonts w:cstheme="minorHAnsi"/>
              </w:rPr>
              <w:t>1</w:t>
            </w:r>
          </w:p>
        </w:tc>
        <w:tc>
          <w:tcPr>
            <w:tcW w:w="0" w:type="auto"/>
            <w:vMerge/>
            <w:tcBorders>
              <w:top w:val="nil"/>
              <w:left w:val="nil"/>
              <w:bottom w:val="single" w:sz="12" w:space="0" w:color="auto"/>
              <w:right w:val="single" w:sz="8" w:space="0" w:color="auto"/>
            </w:tcBorders>
            <w:vAlign w:val="center"/>
            <w:hideMark/>
          </w:tcPr>
          <w:p w14:paraId="64AC2460"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3AFC62FF"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7F6EAE98"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542CF4E1" w14:textId="77777777" w:rsidR="00753BB8" w:rsidRPr="00B34661" w:rsidRDefault="00753BB8" w:rsidP="00512339">
            <w:pPr>
              <w:rPr>
                <w:rFonts w:cstheme="minorHAnsi"/>
              </w:rPr>
            </w:pPr>
          </w:p>
        </w:tc>
      </w:tr>
      <w:tr w:rsidR="00753BB8" w:rsidRPr="00B34661" w14:paraId="56B28EF5" w14:textId="77777777" w:rsidTr="00512339">
        <w:trPr>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387BFB02" w14:textId="77777777" w:rsidR="00753BB8" w:rsidRPr="00B34661" w:rsidRDefault="00753BB8" w:rsidP="00512339">
            <w:pPr>
              <w:ind w:left="-177" w:right="-160"/>
              <w:jc w:val="center"/>
              <w:rPr>
                <w:rFonts w:cstheme="minorHAnsi"/>
              </w:rPr>
            </w:pPr>
            <w:r w:rsidRPr="00B34661">
              <w:rPr>
                <w:rFonts w:cstheme="minorHAnsi"/>
                <w:b/>
                <w:bCs/>
              </w:rPr>
              <w:t>5001-10000</w:t>
            </w:r>
          </w:p>
          <w:p w14:paraId="0759417D"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06321003" w14:textId="77777777" w:rsidR="00753BB8" w:rsidRPr="00B34661" w:rsidRDefault="00753BB8" w:rsidP="00512339">
            <w:pPr>
              <w:jc w:val="center"/>
              <w:rPr>
                <w:rFonts w:cstheme="minorHAnsi"/>
              </w:rPr>
            </w:pPr>
            <w:r w:rsidRPr="00B34661">
              <w:rPr>
                <w:rFonts w:cstheme="minorHAnsi"/>
              </w:rPr>
              <w:t>210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499CEE06" w14:textId="77777777" w:rsidR="00753BB8" w:rsidRPr="00B34661" w:rsidRDefault="00753BB8" w:rsidP="00512339">
            <w:pPr>
              <w:jc w:val="center"/>
              <w:rPr>
                <w:rFonts w:cstheme="minorHAnsi"/>
              </w:rPr>
            </w:pPr>
            <w:r w:rsidRPr="00B34661">
              <w:rPr>
                <w:rFonts w:cstheme="minorHAnsi"/>
              </w:rPr>
              <w:t>4</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24643918" w14:textId="77777777" w:rsidR="00753BB8" w:rsidRPr="00B34661" w:rsidRDefault="00753BB8" w:rsidP="00512339">
            <w:pPr>
              <w:jc w:val="center"/>
              <w:rPr>
                <w:rFonts w:cstheme="minorHAnsi"/>
              </w:rPr>
            </w:pPr>
            <w:r w:rsidRPr="00B34661">
              <w:rPr>
                <w:rFonts w:cstheme="minorHAnsi"/>
              </w:rPr>
              <w:t>3</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33EF0A30" w14:textId="77777777" w:rsidR="00753BB8" w:rsidRPr="00B34661" w:rsidRDefault="00753BB8" w:rsidP="00512339">
            <w:pPr>
              <w:jc w:val="center"/>
              <w:rPr>
                <w:rFonts w:cstheme="minorHAnsi"/>
              </w:rPr>
            </w:pPr>
            <w:r w:rsidRPr="00B34661">
              <w:rPr>
                <w:rFonts w:cstheme="minorHAnsi"/>
              </w:rPr>
              <w:t>2</w:t>
            </w:r>
          </w:p>
        </w:tc>
        <w:tc>
          <w:tcPr>
            <w:tcW w:w="0" w:type="auto"/>
            <w:vMerge/>
            <w:tcBorders>
              <w:top w:val="nil"/>
              <w:left w:val="nil"/>
              <w:bottom w:val="single" w:sz="12" w:space="0" w:color="auto"/>
              <w:right w:val="single" w:sz="8" w:space="0" w:color="auto"/>
            </w:tcBorders>
            <w:vAlign w:val="center"/>
            <w:hideMark/>
          </w:tcPr>
          <w:p w14:paraId="74669D50"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1FAE0A03"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72C2E9FB"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3A973AAB" w14:textId="77777777" w:rsidR="00753BB8" w:rsidRPr="00B34661" w:rsidRDefault="00753BB8" w:rsidP="00512339">
            <w:pPr>
              <w:rPr>
                <w:rFonts w:cstheme="minorHAnsi"/>
              </w:rPr>
            </w:pPr>
          </w:p>
        </w:tc>
      </w:tr>
      <w:tr w:rsidR="00753BB8" w:rsidRPr="00B34661" w14:paraId="71AC64BF" w14:textId="77777777" w:rsidTr="00512339">
        <w:trPr>
          <w:trHeight w:val="50"/>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1B2328DE" w14:textId="77777777" w:rsidR="00753BB8" w:rsidRPr="00B34661" w:rsidRDefault="00753BB8" w:rsidP="00512339">
            <w:pPr>
              <w:ind w:left="-177" w:right="-160"/>
              <w:jc w:val="center"/>
              <w:rPr>
                <w:rFonts w:cstheme="minorHAnsi"/>
              </w:rPr>
            </w:pPr>
            <w:r w:rsidRPr="00B34661">
              <w:rPr>
                <w:rFonts w:cstheme="minorHAnsi"/>
                <w:b/>
                <w:bCs/>
              </w:rPr>
              <w:lastRenderedPageBreak/>
              <w:t>10001-15000</w:t>
            </w:r>
          </w:p>
          <w:p w14:paraId="2EE39AA6"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6CB0AF83" w14:textId="77777777" w:rsidR="00753BB8" w:rsidRPr="00B34661" w:rsidRDefault="00753BB8" w:rsidP="00512339">
            <w:pPr>
              <w:jc w:val="center"/>
              <w:rPr>
                <w:rFonts w:cstheme="minorHAnsi"/>
              </w:rPr>
            </w:pPr>
            <w:r w:rsidRPr="00B34661">
              <w:rPr>
                <w:rFonts w:cstheme="minorHAnsi"/>
              </w:rPr>
              <w:t>250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514A334B" w14:textId="77777777" w:rsidR="00753BB8" w:rsidRPr="00B34661" w:rsidRDefault="00753BB8" w:rsidP="00512339">
            <w:pPr>
              <w:jc w:val="center"/>
              <w:rPr>
                <w:rFonts w:cstheme="minorHAnsi"/>
              </w:rPr>
            </w:pPr>
            <w:r w:rsidRPr="00B34661">
              <w:rPr>
                <w:rFonts w:cstheme="minorHAnsi"/>
              </w:rPr>
              <w:t>5</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269EA415" w14:textId="77777777" w:rsidR="00753BB8" w:rsidRPr="00B34661" w:rsidRDefault="00753BB8" w:rsidP="00512339">
            <w:pPr>
              <w:jc w:val="center"/>
              <w:rPr>
                <w:rFonts w:cstheme="minorHAnsi"/>
              </w:rPr>
            </w:pPr>
            <w:r w:rsidRPr="00B34661">
              <w:rPr>
                <w:rFonts w:cstheme="minorHAnsi"/>
              </w:rPr>
              <w:t>4</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2F097952" w14:textId="77777777" w:rsidR="00753BB8" w:rsidRPr="00B34661" w:rsidRDefault="00753BB8" w:rsidP="00512339">
            <w:pPr>
              <w:jc w:val="center"/>
              <w:rPr>
                <w:rFonts w:cstheme="minorHAnsi"/>
              </w:rPr>
            </w:pPr>
            <w:r w:rsidRPr="00B34661">
              <w:rPr>
                <w:rFonts w:cstheme="minorHAnsi"/>
              </w:rPr>
              <w:t>2</w:t>
            </w:r>
          </w:p>
        </w:tc>
        <w:tc>
          <w:tcPr>
            <w:tcW w:w="0" w:type="auto"/>
            <w:vMerge/>
            <w:tcBorders>
              <w:top w:val="nil"/>
              <w:left w:val="nil"/>
              <w:bottom w:val="single" w:sz="12" w:space="0" w:color="auto"/>
              <w:right w:val="single" w:sz="8" w:space="0" w:color="auto"/>
            </w:tcBorders>
            <w:vAlign w:val="center"/>
            <w:hideMark/>
          </w:tcPr>
          <w:p w14:paraId="19800167"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5EC29240"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6971862D"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43355FE3" w14:textId="77777777" w:rsidR="00753BB8" w:rsidRPr="00B34661" w:rsidRDefault="00753BB8" w:rsidP="00512339">
            <w:pPr>
              <w:rPr>
                <w:rFonts w:cstheme="minorHAnsi"/>
              </w:rPr>
            </w:pPr>
          </w:p>
        </w:tc>
      </w:tr>
      <w:tr w:rsidR="00753BB8" w:rsidRPr="00B34661" w14:paraId="76F1D003" w14:textId="77777777" w:rsidTr="00512339">
        <w:trPr>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7DA1F90E" w14:textId="77777777" w:rsidR="00753BB8" w:rsidRPr="00B34661" w:rsidRDefault="00753BB8" w:rsidP="00512339">
            <w:pPr>
              <w:ind w:left="-177" w:right="-160"/>
              <w:jc w:val="center"/>
              <w:rPr>
                <w:rFonts w:cstheme="minorHAnsi"/>
              </w:rPr>
            </w:pPr>
            <w:r w:rsidRPr="00B34661">
              <w:rPr>
                <w:rFonts w:cstheme="minorHAnsi"/>
                <w:b/>
                <w:bCs/>
              </w:rPr>
              <w:t>15001-20000</w:t>
            </w:r>
          </w:p>
          <w:p w14:paraId="49DC9016"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2D907B87" w14:textId="77777777" w:rsidR="00753BB8" w:rsidRPr="00B34661" w:rsidRDefault="00753BB8" w:rsidP="00512339">
            <w:pPr>
              <w:jc w:val="center"/>
              <w:rPr>
                <w:rFonts w:cstheme="minorHAnsi"/>
              </w:rPr>
            </w:pPr>
            <w:r w:rsidRPr="00B34661">
              <w:rPr>
                <w:rFonts w:cstheme="minorHAnsi"/>
              </w:rPr>
              <w:t>300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1ADFB439" w14:textId="77777777" w:rsidR="00753BB8" w:rsidRPr="00B34661" w:rsidRDefault="00753BB8" w:rsidP="00512339">
            <w:pPr>
              <w:jc w:val="center"/>
              <w:rPr>
                <w:rFonts w:cstheme="minorHAnsi"/>
              </w:rPr>
            </w:pPr>
            <w:r w:rsidRPr="00B34661">
              <w:rPr>
                <w:rFonts w:cstheme="minorHAnsi"/>
              </w:rPr>
              <w:t>6</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1311C1CE" w14:textId="77777777" w:rsidR="00753BB8" w:rsidRPr="00B34661" w:rsidRDefault="00753BB8" w:rsidP="00512339">
            <w:pPr>
              <w:jc w:val="center"/>
              <w:rPr>
                <w:rFonts w:cstheme="minorHAnsi"/>
              </w:rPr>
            </w:pPr>
            <w:r w:rsidRPr="00B34661">
              <w:rPr>
                <w:rFonts w:cstheme="minorHAnsi"/>
              </w:rPr>
              <w:t>5</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2B44C02C" w14:textId="77777777" w:rsidR="00753BB8" w:rsidRPr="00B34661" w:rsidRDefault="00753BB8" w:rsidP="00512339">
            <w:pPr>
              <w:jc w:val="center"/>
              <w:rPr>
                <w:rFonts w:cstheme="minorHAnsi"/>
              </w:rPr>
            </w:pPr>
            <w:r w:rsidRPr="00B34661">
              <w:rPr>
                <w:rFonts w:cstheme="minorHAnsi"/>
              </w:rPr>
              <w:t>2</w:t>
            </w:r>
          </w:p>
        </w:tc>
        <w:tc>
          <w:tcPr>
            <w:tcW w:w="0" w:type="auto"/>
            <w:vMerge/>
            <w:tcBorders>
              <w:top w:val="nil"/>
              <w:left w:val="nil"/>
              <w:bottom w:val="single" w:sz="12" w:space="0" w:color="auto"/>
              <w:right w:val="single" w:sz="8" w:space="0" w:color="auto"/>
            </w:tcBorders>
            <w:vAlign w:val="center"/>
            <w:hideMark/>
          </w:tcPr>
          <w:p w14:paraId="078D24A4"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4CC35416"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7C7DA5C8"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7B4DE908" w14:textId="77777777" w:rsidR="00753BB8" w:rsidRPr="00B34661" w:rsidRDefault="00753BB8" w:rsidP="00512339">
            <w:pPr>
              <w:rPr>
                <w:rFonts w:cstheme="minorHAnsi"/>
              </w:rPr>
            </w:pPr>
          </w:p>
        </w:tc>
      </w:tr>
      <w:tr w:rsidR="00753BB8" w:rsidRPr="00B34661" w14:paraId="0F053A9E" w14:textId="77777777" w:rsidTr="00512339">
        <w:trPr>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35C609E3" w14:textId="77777777" w:rsidR="00753BB8" w:rsidRPr="00B34661" w:rsidRDefault="00753BB8" w:rsidP="00512339">
            <w:pPr>
              <w:ind w:left="-177" w:right="-160"/>
              <w:jc w:val="center"/>
              <w:rPr>
                <w:rFonts w:cstheme="minorHAnsi"/>
              </w:rPr>
            </w:pPr>
            <w:r w:rsidRPr="00B34661">
              <w:rPr>
                <w:rFonts w:cstheme="minorHAnsi"/>
                <w:b/>
                <w:bCs/>
              </w:rPr>
              <w:t>20001-25000</w:t>
            </w:r>
          </w:p>
          <w:p w14:paraId="09761A9E"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12E7C803" w14:textId="77777777" w:rsidR="00753BB8" w:rsidRPr="00B34661" w:rsidRDefault="00753BB8" w:rsidP="00512339">
            <w:pPr>
              <w:jc w:val="center"/>
              <w:rPr>
                <w:rFonts w:cstheme="minorHAnsi"/>
              </w:rPr>
            </w:pPr>
            <w:r w:rsidRPr="00B34661">
              <w:rPr>
                <w:rFonts w:cstheme="minorHAnsi"/>
              </w:rPr>
              <w:t>350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60F0DFCC" w14:textId="77777777" w:rsidR="00753BB8" w:rsidRPr="00B34661" w:rsidRDefault="00753BB8" w:rsidP="00512339">
            <w:pPr>
              <w:jc w:val="center"/>
              <w:rPr>
                <w:rFonts w:cstheme="minorHAnsi"/>
              </w:rPr>
            </w:pPr>
            <w:r w:rsidRPr="00B34661">
              <w:rPr>
                <w:rFonts w:cstheme="minorHAnsi"/>
              </w:rPr>
              <w:t>7</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13C6849B" w14:textId="77777777" w:rsidR="00753BB8" w:rsidRPr="00B34661" w:rsidRDefault="00753BB8" w:rsidP="00512339">
            <w:pPr>
              <w:jc w:val="center"/>
              <w:rPr>
                <w:rFonts w:cstheme="minorHAnsi"/>
              </w:rPr>
            </w:pPr>
            <w:r w:rsidRPr="00B34661">
              <w:rPr>
                <w:rFonts w:cstheme="minorHAnsi"/>
              </w:rPr>
              <w:t>5</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41D9EC93" w14:textId="77777777" w:rsidR="00753BB8" w:rsidRPr="00B34661" w:rsidRDefault="00753BB8" w:rsidP="00512339">
            <w:pPr>
              <w:jc w:val="center"/>
              <w:rPr>
                <w:rFonts w:cstheme="minorHAnsi"/>
              </w:rPr>
            </w:pPr>
            <w:r w:rsidRPr="00B34661">
              <w:rPr>
                <w:rFonts w:cstheme="minorHAnsi"/>
              </w:rPr>
              <w:t>3</w:t>
            </w:r>
          </w:p>
        </w:tc>
        <w:tc>
          <w:tcPr>
            <w:tcW w:w="0" w:type="auto"/>
            <w:vMerge/>
            <w:tcBorders>
              <w:top w:val="nil"/>
              <w:left w:val="nil"/>
              <w:bottom w:val="single" w:sz="12" w:space="0" w:color="auto"/>
              <w:right w:val="single" w:sz="8" w:space="0" w:color="auto"/>
            </w:tcBorders>
            <w:vAlign w:val="center"/>
            <w:hideMark/>
          </w:tcPr>
          <w:p w14:paraId="60559B11"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4F2AC8F2"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376BC9BA"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3D26A7EE" w14:textId="77777777" w:rsidR="00753BB8" w:rsidRPr="00B34661" w:rsidRDefault="00753BB8" w:rsidP="00512339">
            <w:pPr>
              <w:rPr>
                <w:rFonts w:cstheme="minorHAnsi"/>
              </w:rPr>
            </w:pPr>
          </w:p>
        </w:tc>
      </w:tr>
      <w:tr w:rsidR="00753BB8" w:rsidRPr="00B34661" w14:paraId="6F901B2A" w14:textId="77777777" w:rsidTr="00512339">
        <w:trPr>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56A67B1D" w14:textId="77777777" w:rsidR="00753BB8" w:rsidRPr="00B34661" w:rsidRDefault="00753BB8" w:rsidP="00512339">
            <w:pPr>
              <w:ind w:left="-177" w:right="-160"/>
              <w:jc w:val="center"/>
              <w:rPr>
                <w:rFonts w:cstheme="minorHAnsi"/>
              </w:rPr>
            </w:pPr>
            <w:r w:rsidRPr="00B34661">
              <w:rPr>
                <w:rFonts w:cstheme="minorHAnsi"/>
                <w:b/>
                <w:bCs/>
              </w:rPr>
              <w:t>25001-35000</w:t>
            </w:r>
          </w:p>
          <w:p w14:paraId="4BCDFED2"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38B59EB9" w14:textId="77777777" w:rsidR="00753BB8" w:rsidRPr="00B34661" w:rsidRDefault="00753BB8" w:rsidP="00512339">
            <w:pPr>
              <w:jc w:val="center"/>
              <w:rPr>
                <w:rFonts w:cstheme="minorHAnsi"/>
              </w:rPr>
            </w:pPr>
            <w:r w:rsidRPr="00B34661">
              <w:rPr>
                <w:rFonts w:cstheme="minorHAnsi"/>
              </w:rPr>
              <w:t>400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2A96F048" w14:textId="77777777" w:rsidR="00753BB8" w:rsidRPr="00B34661" w:rsidRDefault="00753BB8" w:rsidP="00512339">
            <w:pPr>
              <w:jc w:val="center"/>
              <w:rPr>
                <w:rFonts w:cstheme="minorHAnsi"/>
              </w:rPr>
            </w:pPr>
            <w:r w:rsidRPr="00B34661">
              <w:rPr>
                <w:rFonts w:cstheme="minorHAnsi"/>
              </w:rPr>
              <w:t>8</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7B8CC229" w14:textId="77777777" w:rsidR="00753BB8" w:rsidRPr="00B34661" w:rsidRDefault="00753BB8" w:rsidP="00512339">
            <w:pPr>
              <w:jc w:val="center"/>
              <w:rPr>
                <w:rFonts w:cstheme="minorHAnsi"/>
              </w:rPr>
            </w:pPr>
            <w:r w:rsidRPr="00B34661">
              <w:rPr>
                <w:rFonts w:cstheme="minorHAnsi"/>
              </w:rPr>
              <w:t>6</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62018E16" w14:textId="77777777" w:rsidR="00753BB8" w:rsidRPr="00B34661" w:rsidRDefault="00753BB8" w:rsidP="00512339">
            <w:pPr>
              <w:jc w:val="center"/>
              <w:rPr>
                <w:rFonts w:cstheme="minorHAnsi"/>
              </w:rPr>
            </w:pPr>
            <w:r w:rsidRPr="00B34661">
              <w:rPr>
                <w:rFonts w:cstheme="minorHAnsi"/>
              </w:rPr>
              <w:t>3</w:t>
            </w:r>
          </w:p>
        </w:tc>
        <w:tc>
          <w:tcPr>
            <w:tcW w:w="0" w:type="auto"/>
            <w:vMerge/>
            <w:tcBorders>
              <w:top w:val="nil"/>
              <w:left w:val="nil"/>
              <w:bottom w:val="single" w:sz="12" w:space="0" w:color="auto"/>
              <w:right w:val="single" w:sz="8" w:space="0" w:color="auto"/>
            </w:tcBorders>
            <w:vAlign w:val="center"/>
            <w:hideMark/>
          </w:tcPr>
          <w:p w14:paraId="70B4D11C"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63C70752"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6570C135"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31B10817" w14:textId="77777777" w:rsidR="00753BB8" w:rsidRPr="00B34661" w:rsidRDefault="00753BB8" w:rsidP="00512339">
            <w:pPr>
              <w:rPr>
                <w:rFonts w:cstheme="minorHAnsi"/>
              </w:rPr>
            </w:pPr>
          </w:p>
        </w:tc>
      </w:tr>
      <w:tr w:rsidR="00753BB8" w:rsidRPr="00B34661" w14:paraId="73BEB674" w14:textId="77777777" w:rsidTr="00512339">
        <w:trPr>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066F1F09" w14:textId="77777777" w:rsidR="00753BB8" w:rsidRPr="00B34661" w:rsidRDefault="00753BB8" w:rsidP="00512339">
            <w:pPr>
              <w:ind w:left="-177" w:right="-160"/>
              <w:jc w:val="center"/>
              <w:rPr>
                <w:rFonts w:cstheme="minorHAnsi"/>
              </w:rPr>
            </w:pPr>
            <w:r w:rsidRPr="00B34661">
              <w:rPr>
                <w:rFonts w:cstheme="minorHAnsi"/>
                <w:b/>
                <w:bCs/>
              </w:rPr>
              <w:t>35001-60000</w:t>
            </w:r>
          </w:p>
          <w:p w14:paraId="70064AA6"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3C6AACDA" w14:textId="77777777" w:rsidR="00753BB8" w:rsidRPr="00B34661" w:rsidRDefault="00753BB8" w:rsidP="00512339">
            <w:pPr>
              <w:jc w:val="center"/>
              <w:rPr>
                <w:rFonts w:cstheme="minorHAnsi"/>
              </w:rPr>
            </w:pPr>
            <w:r w:rsidRPr="00B34661">
              <w:rPr>
                <w:rFonts w:cstheme="minorHAnsi"/>
              </w:rPr>
              <w:t>540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63760C6C" w14:textId="77777777" w:rsidR="00753BB8" w:rsidRPr="00B34661" w:rsidRDefault="00753BB8" w:rsidP="00512339">
            <w:pPr>
              <w:jc w:val="center"/>
              <w:rPr>
                <w:rFonts w:cstheme="minorHAnsi"/>
              </w:rPr>
            </w:pPr>
            <w:r w:rsidRPr="00B34661">
              <w:rPr>
                <w:rFonts w:cstheme="minorHAnsi"/>
              </w:rPr>
              <w:t>10</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42C77449" w14:textId="77777777" w:rsidR="00753BB8" w:rsidRPr="00B34661" w:rsidRDefault="00753BB8" w:rsidP="00512339">
            <w:pPr>
              <w:jc w:val="center"/>
              <w:rPr>
                <w:rFonts w:cstheme="minorHAnsi"/>
              </w:rPr>
            </w:pPr>
            <w:r w:rsidRPr="00B34661">
              <w:rPr>
                <w:rFonts w:cstheme="minorHAnsi"/>
              </w:rPr>
              <w:t>10</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78C4E151" w14:textId="77777777" w:rsidR="00753BB8" w:rsidRPr="00B34661" w:rsidRDefault="00753BB8" w:rsidP="00512339">
            <w:pPr>
              <w:jc w:val="center"/>
              <w:rPr>
                <w:rFonts w:cstheme="minorHAnsi"/>
              </w:rPr>
            </w:pPr>
            <w:r w:rsidRPr="00B34661">
              <w:rPr>
                <w:rFonts w:cstheme="minorHAnsi"/>
              </w:rPr>
              <w:t>4</w:t>
            </w:r>
          </w:p>
        </w:tc>
        <w:tc>
          <w:tcPr>
            <w:tcW w:w="0" w:type="auto"/>
            <w:vMerge/>
            <w:tcBorders>
              <w:top w:val="nil"/>
              <w:left w:val="nil"/>
              <w:bottom w:val="single" w:sz="12" w:space="0" w:color="auto"/>
              <w:right w:val="single" w:sz="8" w:space="0" w:color="auto"/>
            </w:tcBorders>
            <w:vAlign w:val="center"/>
            <w:hideMark/>
          </w:tcPr>
          <w:p w14:paraId="3404E799"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3B35A622"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1433401E"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0D2F899B" w14:textId="77777777" w:rsidR="00753BB8" w:rsidRPr="00B34661" w:rsidRDefault="00753BB8" w:rsidP="00512339">
            <w:pPr>
              <w:rPr>
                <w:rFonts w:cstheme="minorHAnsi"/>
              </w:rPr>
            </w:pPr>
          </w:p>
        </w:tc>
      </w:tr>
      <w:tr w:rsidR="00753BB8" w:rsidRPr="00B34661" w14:paraId="66BC0F0B" w14:textId="77777777" w:rsidTr="00512339">
        <w:trPr>
          <w:trHeight w:val="139"/>
          <w:jc w:val="center"/>
        </w:trPr>
        <w:tc>
          <w:tcPr>
            <w:tcW w:w="650" w:type="pct"/>
            <w:tcBorders>
              <w:top w:val="nil"/>
              <w:left w:val="single" w:sz="18" w:space="0" w:color="auto"/>
              <w:bottom w:val="single" w:sz="12" w:space="0" w:color="auto"/>
              <w:right w:val="single" w:sz="12" w:space="0" w:color="auto"/>
            </w:tcBorders>
            <w:tcMar>
              <w:top w:w="0" w:type="dxa"/>
              <w:left w:w="108" w:type="dxa"/>
              <w:bottom w:w="0" w:type="dxa"/>
              <w:right w:w="108" w:type="dxa"/>
            </w:tcMar>
            <w:hideMark/>
          </w:tcPr>
          <w:p w14:paraId="766A745A" w14:textId="77777777" w:rsidR="00753BB8" w:rsidRPr="00B34661" w:rsidRDefault="00753BB8" w:rsidP="00512339">
            <w:pPr>
              <w:ind w:left="-177" w:right="-160"/>
              <w:jc w:val="center"/>
              <w:rPr>
                <w:rFonts w:cstheme="minorHAnsi"/>
              </w:rPr>
            </w:pPr>
            <w:r w:rsidRPr="00B34661">
              <w:rPr>
                <w:rFonts w:cstheme="minorHAnsi"/>
                <w:b/>
                <w:bCs/>
              </w:rPr>
              <w:t>60000-üstü</w:t>
            </w:r>
          </w:p>
          <w:p w14:paraId="6CFE9668"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12" w:space="0" w:color="auto"/>
              <w:right w:val="single" w:sz="12" w:space="0" w:color="auto"/>
            </w:tcBorders>
            <w:tcMar>
              <w:top w:w="0" w:type="dxa"/>
              <w:left w:w="108" w:type="dxa"/>
              <w:bottom w:w="0" w:type="dxa"/>
              <w:right w:w="108" w:type="dxa"/>
            </w:tcMar>
            <w:hideMark/>
          </w:tcPr>
          <w:p w14:paraId="7DDCFB67" w14:textId="77777777" w:rsidR="00753BB8" w:rsidRPr="00B34661" w:rsidRDefault="00753BB8" w:rsidP="00512339">
            <w:pPr>
              <w:jc w:val="center"/>
              <w:rPr>
                <w:rFonts w:cstheme="minorHAnsi"/>
              </w:rPr>
            </w:pPr>
            <w:r w:rsidRPr="00B34661">
              <w:rPr>
                <w:rFonts w:cstheme="minorHAnsi"/>
              </w:rPr>
              <w:t>720</w:t>
            </w:r>
          </w:p>
        </w:tc>
        <w:tc>
          <w:tcPr>
            <w:tcW w:w="700" w:type="pct"/>
            <w:tcBorders>
              <w:top w:val="nil"/>
              <w:left w:val="nil"/>
              <w:bottom w:val="single" w:sz="12" w:space="0" w:color="auto"/>
              <w:right w:val="single" w:sz="8" w:space="0" w:color="auto"/>
            </w:tcBorders>
            <w:tcMar>
              <w:top w:w="0" w:type="dxa"/>
              <w:left w:w="108" w:type="dxa"/>
              <w:bottom w:w="0" w:type="dxa"/>
              <w:right w:w="108" w:type="dxa"/>
            </w:tcMar>
            <w:hideMark/>
          </w:tcPr>
          <w:p w14:paraId="21A5A6B7" w14:textId="77777777" w:rsidR="00753BB8" w:rsidRPr="00B34661" w:rsidRDefault="00753BB8" w:rsidP="00512339">
            <w:pPr>
              <w:jc w:val="center"/>
              <w:rPr>
                <w:rFonts w:cstheme="minorHAnsi"/>
              </w:rPr>
            </w:pPr>
            <w:r w:rsidRPr="00B34661">
              <w:rPr>
                <w:rFonts w:cstheme="minorHAnsi"/>
              </w:rPr>
              <w:t>13</w:t>
            </w:r>
          </w:p>
        </w:tc>
        <w:tc>
          <w:tcPr>
            <w:tcW w:w="500" w:type="pct"/>
            <w:tcBorders>
              <w:top w:val="nil"/>
              <w:left w:val="nil"/>
              <w:bottom w:val="single" w:sz="12" w:space="0" w:color="auto"/>
              <w:right w:val="single" w:sz="8" w:space="0" w:color="auto"/>
            </w:tcBorders>
            <w:tcMar>
              <w:top w:w="0" w:type="dxa"/>
              <w:left w:w="108" w:type="dxa"/>
              <w:bottom w:w="0" w:type="dxa"/>
              <w:right w:w="108" w:type="dxa"/>
            </w:tcMar>
            <w:hideMark/>
          </w:tcPr>
          <w:p w14:paraId="6AF97D8A" w14:textId="77777777" w:rsidR="00753BB8" w:rsidRPr="00B34661" w:rsidRDefault="00753BB8" w:rsidP="00512339">
            <w:pPr>
              <w:jc w:val="center"/>
              <w:rPr>
                <w:rFonts w:cstheme="minorHAnsi"/>
              </w:rPr>
            </w:pPr>
            <w:r w:rsidRPr="00B34661">
              <w:rPr>
                <w:rFonts w:cstheme="minorHAnsi"/>
              </w:rPr>
              <w:t>15</w:t>
            </w:r>
          </w:p>
        </w:tc>
        <w:tc>
          <w:tcPr>
            <w:tcW w:w="500" w:type="pct"/>
            <w:tcBorders>
              <w:top w:val="nil"/>
              <w:left w:val="nil"/>
              <w:bottom w:val="single" w:sz="12" w:space="0" w:color="auto"/>
              <w:right w:val="single" w:sz="12" w:space="0" w:color="auto"/>
            </w:tcBorders>
            <w:tcMar>
              <w:top w:w="0" w:type="dxa"/>
              <w:left w:w="108" w:type="dxa"/>
              <w:bottom w:w="0" w:type="dxa"/>
              <w:right w:w="108" w:type="dxa"/>
            </w:tcMar>
            <w:hideMark/>
          </w:tcPr>
          <w:p w14:paraId="005206C8" w14:textId="77777777" w:rsidR="00753BB8" w:rsidRPr="00B34661" w:rsidRDefault="00753BB8" w:rsidP="00512339">
            <w:pPr>
              <w:jc w:val="center"/>
              <w:rPr>
                <w:rFonts w:cstheme="minorHAnsi"/>
              </w:rPr>
            </w:pPr>
            <w:r w:rsidRPr="00B34661">
              <w:rPr>
                <w:rFonts w:cstheme="minorHAnsi"/>
              </w:rPr>
              <w:t>5</w:t>
            </w:r>
          </w:p>
        </w:tc>
        <w:tc>
          <w:tcPr>
            <w:tcW w:w="0" w:type="auto"/>
            <w:vMerge/>
            <w:tcBorders>
              <w:top w:val="nil"/>
              <w:left w:val="nil"/>
              <w:bottom w:val="single" w:sz="12" w:space="0" w:color="auto"/>
              <w:right w:val="single" w:sz="8" w:space="0" w:color="auto"/>
            </w:tcBorders>
            <w:vAlign w:val="center"/>
            <w:hideMark/>
          </w:tcPr>
          <w:p w14:paraId="65DACCA5"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15E9B34E"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419085A3"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606390EF" w14:textId="77777777" w:rsidR="00753BB8" w:rsidRPr="00B34661" w:rsidRDefault="00753BB8" w:rsidP="00512339">
            <w:pPr>
              <w:rPr>
                <w:rFonts w:cstheme="minorHAnsi"/>
              </w:rPr>
            </w:pPr>
          </w:p>
        </w:tc>
      </w:tr>
    </w:tbl>
    <w:p w14:paraId="5799FA40" w14:textId="77777777" w:rsidR="00753BB8" w:rsidRPr="00B34661" w:rsidRDefault="00753BB8" w:rsidP="00753BB8">
      <w:pPr>
        <w:rPr>
          <w:rFonts w:cstheme="minorHAnsi"/>
          <w:color w:val="000000"/>
        </w:rPr>
      </w:pPr>
      <w:r w:rsidRPr="00B34661">
        <w:rPr>
          <w:rFonts w:cstheme="minorHAnsi"/>
          <w:color w:val="000000"/>
        </w:rPr>
        <w:t> </w:t>
      </w:r>
    </w:p>
    <w:p w14:paraId="4922609C" w14:textId="77777777" w:rsidR="00753BB8" w:rsidRPr="00B34661" w:rsidRDefault="00753BB8" w:rsidP="00753BB8">
      <w:pPr>
        <w:rPr>
          <w:rFonts w:cstheme="minorHAnsi"/>
        </w:rPr>
      </w:pPr>
      <w:r w:rsidRPr="00B34661">
        <w:rPr>
          <w:rFonts w:cstheme="minorHAnsi"/>
        </w:rPr>
        <w:t>Atıklarını bilerek veya bilmeyerek denize atan gemilere, Liman Hizmet Tarifesinin 5. Maddesi gereğince temizlik ücreti tahakkuk ettirilir.</w:t>
      </w:r>
    </w:p>
    <w:p w14:paraId="46E12813" w14:textId="77777777" w:rsidR="00753BB8" w:rsidRPr="00B34661" w:rsidRDefault="00753BB8" w:rsidP="00753BB8">
      <w:pPr>
        <w:rPr>
          <w:rFonts w:cstheme="minorHAnsi"/>
        </w:rPr>
      </w:pPr>
    </w:p>
    <w:p w14:paraId="46CB2DDB" w14:textId="77777777" w:rsidR="00753BB8" w:rsidRPr="00B34661" w:rsidRDefault="00753BB8" w:rsidP="00753BB8">
      <w:pPr>
        <w:rPr>
          <w:rFonts w:cstheme="minorHAnsi"/>
        </w:rPr>
      </w:pPr>
      <w:r w:rsidRPr="00B34661">
        <w:rPr>
          <w:rFonts w:cstheme="minorHAnsi"/>
          <w:b/>
        </w:rPr>
        <w:t>4.2. Şamandıra Hizmetleri :</w:t>
      </w:r>
    </w:p>
    <w:p w14:paraId="7BAAF2F0" w14:textId="56E003E1" w:rsidR="00753BB8" w:rsidRPr="00B34661" w:rsidRDefault="00753BB8" w:rsidP="00753BB8">
      <w:pPr>
        <w:rPr>
          <w:rFonts w:cstheme="minorHAnsi"/>
        </w:rPr>
      </w:pPr>
      <w:r w:rsidRPr="00B34661">
        <w:rPr>
          <w:rFonts w:cstheme="minorHAnsi"/>
        </w:rPr>
        <w:t>Şamandıra Hizmetleri (Şamandıra bakım giderleri, Motor-Bot</w:t>
      </w:r>
      <w:r w:rsidR="00FD7154">
        <w:rPr>
          <w:rFonts w:cstheme="minorHAnsi"/>
        </w:rPr>
        <w:t xml:space="preserve"> </w:t>
      </w:r>
      <w:r w:rsidRPr="00B34661">
        <w:rPr>
          <w:rFonts w:cstheme="minorHAnsi"/>
        </w:rPr>
        <w:t xml:space="preserve">gibi sabit giderlerden oluşmaktadır.)  </w:t>
      </w:r>
    </w:p>
    <w:p w14:paraId="6836CCDB" w14:textId="77777777" w:rsidR="00753BB8" w:rsidRPr="00B34661" w:rsidRDefault="00753BB8" w:rsidP="00753BB8">
      <w:pPr>
        <w:rPr>
          <w:rFonts w:cstheme="minorHAnsi"/>
        </w:rPr>
      </w:pPr>
      <w:r w:rsidRPr="00B34661">
        <w:rPr>
          <w:rFonts w:cstheme="minorHAnsi"/>
        </w:rPr>
        <w:t>0-20.000DWT                    arası gemiler için 2.</w:t>
      </w:r>
      <w:r>
        <w:rPr>
          <w:rFonts w:cstheme="minorHAnsi"/>
        </w:rPr>
        <w:t>6</w:t>
      </w:r>
      <w:r w:rsidRPr="00B34661">
        <w:rPr>
          <w:rFonts w:cstheme="minorHAnsi"/>
        </w:rPr>
        <w:t>00 USD</w:t>
      </w:r>
    </w:p>
    <w:p w14:paraId="195DEE83" w14:textId="77777777" w:rsidR="00753BB8" w:rsidRPr="00B34661" w:rsidRDefault="00753BB8" w:rsidP="00753BB8">
      <w:pPr>
        <w:rPr>
          <w:rFonts w:cstheme="minorHAnsi"/>
        </w:rPr>
      </w:pPr>
      <w:r w:rsidRPr="00B34661">
        <w:rPr>
          <w:rFonts w:cstheme="minorHAnsi"/>
        </w:rPr>
        <w:t xml:space="preserve">20.001DWT-45.000DWT arası gemiler için </w:t>
      </w:r>
      <w:r>
        <w:rPr>
          <w:rFonts w:cstheme="minorHAnsi"/>
        </w:rPr>
        <w:t xml:space="preserve">5.200 </w:t>
      </w:r>
      <w:r w:rsidRPr="00B34661">
        <w:rPr>
          <w:rFonts w:cstheme="minorHAnsi"/>
        </w:rPr>
        <w:t>USD</w:t>
      </w:r>
    </w:p>
    <w:p w14:paraId="1B5A54E3" w14:textId="32DFCD47" w:rsidR="00753BB8" w:rsidRDefault="00753BB8" w:rsidP="00753BB8">
      <w:pPr>
        <w:rPr>
          <w:rFonts w:cstheme="minorHAnsi"/>
        </w:rPr>
      </w:pPr>
      <w:r w:rsidRPr="00B34661">
        <w:rPr>
          <w:rFonts w:cstheme="minorHAnsi"/>
        </w:rPr>
        <w:t>olarak alınır.</w:t>
      </w:r>
    </w:p>
    <w:p w14:paraId="0EDF0FEE" w14:textId="77777777" w:rsidR="00753BB8" w:rsidRDefault="00753BB8" w:rsidP="00753BB8">
      <w:pPr>
        <w:rPr>
          <w:rFonts w:cstheme="minorHAnsi"/>
        </w:rPr>
      </w:pPr>
    </w:p>
    <w:p w14:paraId="38B4971B" w14:textId="77777777" w:rsidR="00753BB8" w:rsidRDefault="00753BB8" w:rsidP="00753BB8">
      <w:pPr>
        <w:rPr>
          <w:rFonts w:cstheme="minorHAnsi"/>
        </w:rPr>
      </w:pPr>
    </w:p>
    <w:p w14:paraId="74449535" w14:textId="77777777" w:rsidR="00753BB8" w:rsidRPr="00753BB8" w:rsidRDefault="00753BB8" w:rsidP="00753BB8">
      <w:pPr>
        <w:rPr>
          <w:rFonts w:cstheme="minorHAnsi"/>
        </w:rPr>
      </w:pPr>
    </w:p>
    <w:p w14:paraId="73775A6F" w14:textId="77777777" w:rsidR="00753BB8" w:rsidRPr="00B34661" w:rsidRDefault="00753BB8" w:rsidP="00753BB8">
      <w:pPr>
        <w:rPr>
          <w:rFonts w:cstheme="minorHAnsi"/>
        </w:rPr>
      </w:pPr>
      <w:r w:rsidRPr="00B34661">
        <w:rPr>
          <w:rFonts w:cstheme="minorHAnsi"/>
          <w:b/>
        </w:rPr>
        <w:t>4.3 Gemi Barınma Hizmeti :</w:t>
      </w:r>
      <w:r w:rsidRPr="00B34661">
        <w:rPr>
          <w:rFonts w:cstheme="minorHAnsi"/>
        </w:rPr>
        <w:t xml:space="preserve"> </w:t>
      </w:r>
    </w:p>
    <w:p w14:paraId="44D54996" w14:textId="77777777" w:rsidR="00753BB8" w:rsidRPr="00B34661" w:rsidRDefault="00753BB8" w:rsidP="00753BB8">
      <w:pPr>
        <w:rPr>
          <w:rFonts w:cstheme="minorHAnsi"/>
        </w:rPr>
      </w:pPr>
      <w:r w:rsidRPr="00B34661">
        <w:rPr>
          <w:rFonts w:cstheme="minorHAnsi"/>
        </w:rPr>
        <w:lastRenderedPageBreak/>
        <w:t>Tablo -2 : Gemi Barınma ve Fuzuli İşgaliye Hizmetleri Ücret Tablosu</w:t>
      </w:r>
    </w:p>
    <w:tbl>
      <w:tblPr>
        <w:tblStyle w:val="TabloKlavuzu"/>
        <w:tblW w:w="0" w:type="auto"/>
        <w:tblLook w:val="04A0" w:firstRow="1" w:lastRow="0" w:firstColumn="1" w:lastColumn="0" w:noHBand="0" w:noVBand="1"/>
      </w:tblPr>
      <w:tblGrid>
        <w:gridCol w:w="4813"/>
        <w:gridCol w:w="4814"/>
      </w:tblGrid>
      <w:tr w:rsidR="00753BB8" w:rsidRPr="00B34661" w14:paraId="64670686" w14:textId="77777777" w:rsidTr="00512339">
        <w:tc>
          <w:tcPr>
            <w:tcW w:w="4815" w:type="dxa"/>
          </w:tcPr>
          <w:p w14:paraId="4574E3AC" w14:textId="77777777" w:rsidR="00753BB8" w:rsidRPr="00B34661" w:rsidRDefault="00753BB8" w:rsidP="00512339">
            <w:pPr>
              <w:rPr>
                <w:rFonts w:cstheme="minorHAnsi"/>
                <w:b/>
              </w:rPr>
            </w:pPr>
            <w:r w:rsidRPr="00B34661">
              <w:rPr>
                <w:rFonts w:cstheme="minorHAnsi"/>
                <w:b/>
              </w:rPr>
              <w:t>Hizmet</w:t>
            </w:r>
          </w:p>
        </w:tc>
        <w:tc>
          <w:tcPr>
            <w:tcW w:w="4815" w:type="dxa"/>
          </w:tcPr>
          <w:p w14:paraId="304F11B4" w14:textId="77777777" w:rsidR="00753BB8" w:rsidRPr="00B34661" w:rsidRDefault="00753BB8" w:rsidP="00512339">
            <w:pPr>
              <w:rPr>
                <w:rFonts w:cstheme="minorHAnsi"/>
                <w:b/>
              </w:rPr>
            </w:pPr>
            <w:r w:rsidRPr="00B34661">
              <w:rPr>
                <w:rFonts w:cstheme="minorHAnsi"/>
                <w:b/>
              </w:rPr>
              <w:t>Hizmet Ücreti</w:t>
            </w:r>
          </w:p>
        </w:tc>
      </w:tr>
      <w:tr w:rsidR="00753BB8" w:rsidRPr="00B34661" w14:paraId="4E09A5C9" w14:textId="77777777" w:rsidTr="00512339">
        <w:tc>
          <w:tcPr>
            <w:tcW w:w="4815" w:type="dxa"/>
          </w:tcPr>
          <w:p w14:paraId="5F721E3E" w14:textId="77777777" w:rsidR="00753BB8" w:rsidRPr="00B34661" w:rsidRDefault="00753BB8" w:rsidP="00512339">
            <w:pPr>
              <w:rPr>
                <w:rFonts w:cstheme="minorHAnsi"/>
              </w:rPr>
            </w:pPr>
            <w:r w:rsidRPr="00B34661">
              <w:rPr>
                <w:rFonts w:cstheme="minorHAnsi"/>
              </w:rPr>
              <w:t>Barınma Hizmeti</w:t>
            </w:r>
          </w:p>
        </w:tc>
        <w:tc>
          <w:tcPr>
            <w:tcW w:w="4815" w:type="dxa"/>
          </w:tcPr>
          <w:p w14:paraId="37FF0904" w14:textId="77777777" w:rsidR="00753BB8" w:rsidRPr="00B34661" w:rsidRDefault="00753BB8" w:rsidP="00512339">
            <w:pPr>
              <w:rPr>
                <w:rFonts w:cstheme="minorHAnsi"/>
              </w:rPr>
            </w:pPr>
            <w:r w:rsidRPr="00B34661">
              <w:rPr>
                <w:rFonts w:cstheme="minorHAnsi"/>
                <w:b/>
              </w:rPr>
              <w:t>“Kıyı Tesislerinde Gemilerin Barınma Ücretleri Hakkında Yönerge”</w:t>
            </w:r>
            <w:r w:rsidRPr="00B34661">
              <w:rPr>
                <w:rFonts w:cstheme="minorHAnsi"/>
              </w:rPr>
              <w:t xml:space="preserve"> deki tavan fiyatlar uygulanır.</w:t>
            </w:r>
          </w:p>
        </w:tc>
      </w:tr>
      <w:tr w:rsidR="00753BB8" w:rsidRPr="00B34661" w14:paraId="2F880AFC" w14:textId="77777777" w:rsidTr="00512339">
        <w:tc>
          <w:tcPr>
            <w:tcW w:w="4815" w:type="dxa"/>
          </w:tcPr>
          <w:p w14:paraId="6329E6DC" w14:textId="77777777" w:rsidR="00753BB8" w:rsidRPr="00B34661" w:rsidRDefault="00753BB8" w:rsidP="00512339">
            <w:pPr>
              <w:rPr>
                <w:rFonts w:cstheme="minorHAnsi"/>
              </w:rPr>
            </w:pPr>
            <w:r w:rsidRPr="00B34661">
              <w:rPr>
                <w:rFonts w:cstheme="minorHAnsi"/>
              </w:rPr>
              <w:t>Liman Fuzuli İşgaliye</w:t>
            </w:r>
          </w:p>
        </w:tc>
        <w:tc>
          <w:tcPr>
            <w:tcW w:w="4815" w:type="dxa"/>
          </w:tcPr>
          <w:p w14:paraId="598A73C4" w14:textId="77777777" w:rsidR="00753BB8" w:rsidRPr="00B34661" w:rsidRDefault="00753BB8" w:rsidP="00512339">
            <w:pPr>
              <w:rPr>
                <w:rFonts w:cstheme="minorHAnsi"/>
              </w:rPr>
            </w:pPr>
            <w:r w:rsidRPr="00B34661">
              <w:rPr>
                <w:rFonts w:cstheme="minorHAnsi"/>
                <w:b/>
              </w:rPr>
              <w:t>“Kıyı Tesislerinde Gemilerin Barınma Ücretleri Hakkında Yönerge”</w:t>
            </w:r>
            <w:r w:rsidRPr="00B34661">
              <w:rPr>
                <w:rFonts w:cstheme="minorHAnsi"/>
              </w:rPr>
              <w:t xml:space="preserve"> deki tavan fiyatlar uygulanır.</w:t>
            </w:r>
          </w:p>
        </w:tc>
      </w:tr>
    </w:tbl>
    <w:p w14:paraId="111A24CA" w14:textId="77777777" w:rsidR="00753BB8" w:rsidRPr="00B34661" w:rsidRDefault="00753BB8" w:rsidP="00753BB8">
      <w:pPr>
        <w:rPr>
          <w:rFonts w:cstheme="minorHAnsi"/>
        </w:rPr>
      </w:pPr>
    </w:p>
    <w:p w14:paraId="7274916B" w14:textId="3B19B02A" w:rsidR="00753BB8" w:rsidRPr="00753BB8" w:rsidRDefault="00753BB8" w:rsidP="00753BB8">
      <w:pPr>
        <w:rPr>
          <w:rFonts w:cstheme="minorHAnsi"/>
        </w:rPr>
      </w:pPr>
      <w:r w:rsidRPr="00B34661">
        <w:rPr>
          <w:rFonts w:cstheme="minorHAnsi"/>
        </w:rPr>
        <w:t>Gemi Barınma ve Fuzuli İşgaliye ücretleri Ulusal bayramlar ve  Genel Tatil günlerinde %50 zamlı alınır.</w:t>
      </w:r>
    </w:p>
    <w:p w14:paraId="7CFB988C" w14:textId="77777777" w:rsidR="00753BB8" w:rsidRPr="00B34661" w:rsidRDefault="00753BB8" w:rsidP="00753BB8">
      <w:pPr>
        <w:rPr>
          <w:rFonts w:cstheme="minorHAnsi"/>
          <w:b/>
        </w:rPr>
      </w:pPr>
      <w:r w:rsidRPr="00B34661">
        <w:rPr>
          <w:rFonts w:cstheme="minorHAnsi"/>
          <w:b/>
        </w:rPr>
        <w:t xml:space="preserve"> 4.4. Boşaltma Hizmeti :</w:t>
      </w:r>
    </w:p>
    <w:p w14:paraId="5B183B9A" w14:textId="77777777" w:rsidR="00753BB8" w:rsidRPr="00B34661" w:rsidRDefault="00753BB8" w:rsidP="00753BB8">
      <w:pPr>
        <w:rPr>
          <w:rFonts w:cstheme="minorHAnsi"/>
        </w:rPr>
      </w:pPr>
      <w:r w:rsidRPr="00B34661">
        <w:rPr>
          <w:rFonts w:cstheme="minorHAnsi"/>
        </w:rPr>
        <w:t>Tablo : 2  Boşaltma Hizmeti Ücret Tablosu</w:t>
      </w:r>
    </w:p>
    <w:tbl>
      <w:tblPr>
        <w:tblStyle w:val="TabloKlavuzu"/>
        <w:tblW w:w="0" w:type="auto"/>
        <w:tblLook w:val="04A0" w:firstRow="1" w:lastRow="0" w:firstColumn="1" w:lastColumn="0" w:noHBand="0" w:noVBand="1"/>
      </w:tblPr>
      <w:tblGrid>
        <w:gridCol w:w="3210"/>
        <w:gridCol w:w="3204"/>
        <w:gridCol w:w="3213"/>
      </w:tblGrid>
      <w:tr w:rsidR="00753BB8" w:rsidRPr="00B34661" w14:paraId="1C8DA708" w14:textId="77777777" w:rsidTr="00512339">
        <w:tc>
          <w:tcPr>
            <w:tcW w:w="3257" w:type="dxa"/>
          </w:tcPr>
          <w:p w14:paraId="4BB36FD1" w14:textId="77777777" w:rsidR="00753BB8" w:rsidRPr="00B34661" w:rsidRDefault="00753BB8" w:rsidP="00512339">
            <w:pPr>
              <w:rPr>
                <w:rFonts w:cstheme="minorHAnsi"/>
              </w:rPr>
            </w:pPr>
            <w:r w:rsidRPr="00B34661">
              <w:rPr>
                <w:rFonts w:cstheme="minorHAnsi"/>
              </w:rPr>
              <w:t>HİZMET</w:t>
            </w:r>
          </w:p>
        </w:tc>
        <w:tc>
          <w:tcPr>
            <w:tcW w:w="3257" w:type="dxa"/>
          </w:tcPr>
          <w:p w14:paraId="3DD57BD8" w14:textId="77777777" w:rsidR="00753BB8" w:rsidRPr="00B34661" w:rsidRDefault="00753BB8" w:rsidP="00512339">
            <w:pPr>
              <w:rPr>
                <w:rFonts w:cstheme="minorHAnsi"/>
              </w:rPr>
            </w:pPr>
            <w:r w:rsidRPr="00B34661">
              <w:rPr>
                <w:rFonts w:cstheme="minorHAnsi"/>
              </w:rPr>
              <w:t>BİRİM</w:t>
            </w:r>
          </w:p>
        </w:tc>
        <w:tc>
          <w:tcPr>
            <w:tcW w:w="3258" w:type="dxa"/>
          </w:tcPr>
          <w:p w14:paraId="41FCDBEB" w14:textId="77777777" w:rsidR="00753BB8" w:rsidRPr="00B34661" w:rsidRDefault="00753BB8" w:rsidP="00512339">
            <w:pPr>
              <w:rPr>
                <w:rFonts w:cstheme="minorHAnsi"/>
              </w:rPr>
            </w:pPr>
            <w:r w:rsidRPr="00B34661">
              <w:rPr>
                <w:rFonts w:cstheme="minorHAnsi"/>
              </w:rPr>
              <w:t>FİYAT</w:t>
            </w:r>
          </w:p>
        </w:tc>
      </w:tr>
      <w:tr w:rsidR="00753BB8" w:rsidRPr="00B34661" w14:paraId="78566EDC" w14:textId="77777777" w:rsidTr="00512339">
        <w:tc>
          <w:tcPr>
            <w:tcW w:w="3257" w:type="dxa"/>
          </w:tcPr>
          <w:p w14:paraId="014D9D86" w14:textId="77777777" w:rsidR="00753BB8" w:rsidRPr="00B34661" w:rsidRDefault="00753BB8" w:rsidP="00512339">
            <w:pPr>
              <w:rPr>
                <w:rFonts w:cstheme="minorHAnsi"/>
              </w:rPr>
            </w:pPr>
            <w:r w:rsidRPr="00B34661">
              <w:rPr>
                <w:rFonts w:cstheme="minorHAnsi"/>
              </w:rPr>
              <w:t>Boşaltma Hizmeti ÜCRETİ</w:t>
            </w:r>
          </w:p>
        </w:tc>
        <w:tc>
          <w:tcPr>
            <w:tcW w:w="3257" w:type="dxa"/>
          </w:tcPr>
          <w:p w14:paraId="19A0D953" w14:textId="77777777" w:rsidR="00753BB8" w:rsidRPr="00B34661" w:rsidRDefault="00753BB8" w:rsidP="00512339">
            <w:pPr>
              <w:rPr>
                <w:rFonts w:cstheme="minorHAnsi"/>
                <w:vertAlign w:val="superscript"/>
              </w:rPr>
            </w:pPr>
            <w:r w:rsidRPr="00B34661">
              <w:rPr>
                <w:rFonts w:cstheme="minorHAnsi"/>
              </w:rPr>
              <w:t>M</w:t>
            </w:r>
            <w:r w:rsidRPr="00B34661">
              <w:rPr>
                <w:rFonts w:cstheme="minorHAnsi"/>
                <w:vertAlign w:val="superscript"/>
              </w:rPr>
              <w:t>3</w:t>
            </w:r>
          </w:p>
        </w:tc>
        <w:tc>
          <w:tcPr>
            <w:tcW w:w="3258" w:type="dxa"/>
          </w:tcPr>
          <w:p w14:paraId="4ABE0F1B" w14:textId="77777777" w:rsidR="00753BB8" w:rsidRPr="00B34661" w:rsidRDefault="00753BB8" w:rsidP="00512339">
            <w:pPr>
              <w:rPr>
                <w:rFonts w:cstheme="minorHAnsi"/>
              </w:rPr>
            </w:pPr>
            <w:r w:rsidRPr="00B34661">
              <w:rPr>
                <w:rFonts w:cstheme="minorHAnsi"/>
              </w:rPr>
              <w:t>1,</w:t>
            </w:r>
            <w:r>
              <w:rPr>
                <w:rFonts w:cstheme="minorHAnsi"/>
              </w:rPr>
              <w:t>43</w:t>
            </w:r>
            <w:r w:rsidRPr="00B34661">
              <w:rPr>
                <w:rFonts w:cstheme="minorHAnsi"/>
              </w:rPr>
              <w:t>$ (American Doları)</w:t>
            </w:r>
          </w:p>
        </w:tc>
      </w:tr>
    </w:tbl>
    <w:p w14:paraId="26E7F399" w14:textId="77777777" w:rsidR="00753BB8" w:rsidRPr="00B34661" w:rsidRDefault="00753BB8" w:rsidP="00753BB8">
      <w:pPr>
        <w:rPr>
          <w:rFonts w:cstheme="minorHAnsi"/>
          <w:b/>
        </w:rPr>
      </w:pPr>
    </w:p>
    <w:p w14:paraId="2B78E9DC" w14:textId="77777777" w:rsidR="00753BB8" w:rsidRPr="00B34661" w:rsidRDefault="00753BB8" w:rsidP="00753BB8">
      <w:pPr>
        <w:rPr>
          <w:rFonts w:cstheme="minorHAnsi"/>
          <w:b/>
        </w:rPr>
      </w:pPr>
      <w:r w:rsidRPr="00B34661">
        <w:rPr>
          <w:rFonts w:cstheme="minorHAnsi"/>
          <w:b/>
        </w:rPr>
        <w:t>4.5. Hortum Bağlama ve Çözme Hizmeti :</w:t>
      </w:r>
    </w:p>
    <w:p w14:paraId="58B05604" w14:textId="77777777" w:rsidR="00753BB8" w:rsidRDefault="00753BB8" w:rsidP="00753BB8">
      <w:pPr>
        <w:rPr>
          <w:rFonts w:cstheme="minorHAnsi"/>
        </w:rPr>
      </w:pPr>
      <w:r w:rsidRPr="00B34661">
        <w:rPr>
          <w:rFonts w:cstheme="minorHAnsi"/>
        </w:rPr>
        <w:t xml:space="preserve">Her bir hortum Bağlama-Çözme hizmeti ücreti </w:t>
      </w:r>
      <w:r>
        <w:rPr>
          <w:rFonts w:cstheme="minorHAnsi"/>
        </w:rPr>
        <w:t xml:space="preserve">1.050 </w:t>
      </w:r>
      <w:r w:rsidRPr="00B34661">
        <w:rPr>
          <w:rFonts w:cstheme="minorHAnsi"/>
        </w:rPr>
        <w:t xml:space="preserve">USD dir. Ekstra dışardan vinç ihtiyacı olması durumunda her bir hortum bağlama hizmetine ilave </w:t>
      </w:r>
      <w:r>
        <w:rPr>
          <w:rFonts w:cstheme="minorHAnsi"/>
        </w:rPr>
        <w:t>2.600</w:t>
      </w:r>
      <w:r w:rsidRPr="00B34661">
        <w:rPr>
          <w:rFonts w:cstheme="minorHAnsi"/>
        </w:rPr>
        <w:t xml:space="preserve"> USD vinç bedeli alınır.</w:t>
      </w:r>
    </w:p>
    <w:p w14:paraId="70118EC7" w14:textId="77777777" w:rsidR="00753BB8" w:rsidRPr="00B34661" w:rsidRDefault="00753BB8" w:rsidP="00753BB8">
      <w:pPr>
        <w:rPr>
          <w:rFonts w:cstheme="minorHAnsi"/>
          <w:b/>
        </w:rPr>
      </w:pPr>
    </w:p>
    <w:p w14:paraId="6C9F510A" w14:textId="77777777" w:rsidR="00753BB8" w:rsidRPr="00B34661" w:rsidRDefault="00753BB8" w:rsidP="00753BB8">
      <w:pPr>
        <w:rPr>
          <w:rFonts w:cstheme="minorHAnsi"/>
        </w:rPr>
      </w:pPr>
      <w:r w:rsidRPr="00B34661">
        <w:rPr>
          <w:rFonts w:cstheme="minorHAnsi"/>
          <w:b/>
        </w:rPr>
        <w:t xml:space="preserve">4.5. Loading Master Hizmeti : </w:t>
      </w:r>
      <w:r w:rsidRPr="00B34661">
        <w:rPr>
          <w:rFonts w:cstheme="minorHAnsi"/>
        </w:rPr>
        <w:t xml:space="preserve"> Loading Master Hizmeti Ücreti;  Her bir gemi ile gelen ürün  miktarı için uygulanacak olan ücret tarifeleri</w:t>
      </w:r>
    </w:p>
    <w:p w14:paraId="36F4EA70" w14:textId="77777777" w:rsidR="00753BB8" w:rsidRPr="00B34661" w:rsidRDefault="00753BB8" w:rsidP="00753BB8">
      <w:pPr>
        <w:rPr>
          <w:rFonts w:cstheme="minorHAnsi"/>
        </w:rPr>
      </w:pPr>
    </w:p>
    <w:tbl>
      <w:tblPr>
        <w:tblW w:w="6060" w:type="dxa"/>
        <w:tblCellMar>
          <w:left w:w="70" w:type="dxa"/>
          <w:right w:w="70" w:type="dxa"/>
        </w:tblCellMar>
        <w:tblLook w:val="04A0" w:firstRow="1" w:lastRow="0" w:firstColumn="1" w:lastColumn="0" w:noHBand="0" w:noVBand="1"/>
      </w:tblPr>
      <w:tblGrid>
        <w:gridCol w:w="3400"/>
        <w:gridCol w:w="2660"/>
      </w:tblGrid>
      <w:tr w:rsidR="00753BB8" w:rsidRPr="00B34661" w14:paraId="031B6F56" w14:textId="77777777" w:rsidTr="00512339">
        <w:trPr>
          <w:trHeight w:val="600"/>
        </w:trPr>
        <w:tc>
          <w:tcPr>
            <w:tcW w:w="3400" w:type="dxa"/>
            <w:tcBorders>
              <w:top w:val="single" w:sz="4" w:space="0" w:color="auto"/>
              <w:left w:val="single" w:sz="4" w:space="0" w:color="auto"/>
              <w:bottom w:val="single" w:sz="4" w:space="0" w:color="auto"/>
              <w:right w:val="single" w:sz="4" w:space="0" w:color="auto"/>
            </w:tcBorders>
            <w:vAlign w:val="center"/>
            <w:hideMark/>
          </w:tcPr>
          <w:p w14:paraId="6CD2A3A0" w14:textId="77777777" w:rsidR="00753BB8" w:rsidRPr="00B34661" w:rsidRDefault="00753BB8" w:rsidP="00512339">
            <w:pPr>
              <w:jc w:val="center"/>
              <w:rPr>
                <w:rFonts w:cstheme="minorHAnsi"/>
                <w:color w:val="000000"/>
              </w:rPr>
            </w:pPr>
            <w:r w:rsidRPr="00B34661">
              <w:rPr>
                <w:rFonts w:cstheme="minorHAnsi"/>
                <w:color w:val="000000"/>
              </w:rPr>
              <w:t>Ücret Tarifesi Uygulanacak Olan Ürün Tonaj bilgisi</w:t>
            </w:r>
          </w:p>
        </w:tc>
        <w:tc>
          <w:tcPr>
            <w:tcW w:w="2660" w:type="dxa"/>
            <w:tcBorders>
              <w:top w:val="single" w:sz="4" w:space="0" w:color="auto"/>
              <w:left w:val="nil"/>
              <w:bottom w:val="single" w:sz="4" w:space="0" w:color="auto"/>
              <w:right w:val="single" w:sz="4" w:space="0" w:color="auto"/>
            </w:tcBorders>
            <w:noWrap/>
            <w:vAlign w:val="center"/>
            <w:hideMark/>
          </w:tcPr>
          <w:p w14:paraId="67DC2244" w14:textId="77777777" w:rsidR="00753BB8" w:rsidRPr="00B34661" w:rsidRDefault="00753BB8" w:rsidP="00512339">
            <w:pPr>
              <w:jc w:val="center"/>
              <w:rPr>
                <w:rFonts w:cstheme="minorHAnsi"/>
                <w:color w:val="000000"/>
              </w:rPr>
            </w:pPr>
            <w:r w:rsidRPr="00B34661">
              <w:rPr>
                <w:rFonts w:cstheme="minorHAnsi"/>
                <w:color w:val="000000"/>
              </w:rPr>
              <w:t>Uygulanacak Ücret Tarifesi</w:t>
            </w:r>
          </w:p>
        </w:tc>
      </w:tr>
      <w:tr w:rsidR="00753BB8" w:rsidRPr="00B34661" w14:paraId="09C0FE85" w14:textId="77777777" w:rsidTr="00512339">
        <w:trPr>
          <w:trHeight w:val="300"/>
        </w:trPr>
        <w:tc>
          <w:tcPr>
            <w:tcW w:w="3400" w:type="dxa"/>
            <w:tcBorders>
              <w:top w:val="nil"/>
              <w:left w:val="single" w:sz="4" w:space="0" w:color="auto"/>
              <w:bottom w:val="single" w:sz="4" w:space="0" w:color="auto"/>
              <w:right w:val="single" w:sz="4" w:space="0" w:color="auto"/>
            </w:tcBorders>
            <w:noWrap/>
            <w:vAlign w:val="center"/>
            <w:hideMark/>
          </w:tcPr>
          <w:p w14:paraId="4E8AE78B" w14:textId="77777777" w:rsidR="00753BB8" w:rsidRPr="00B34661" w:rsidRDefault="00753BB8" w:rsidP="00512339">
            <w:pPr>
              <w:jc w:val="center"/>
              <w:rPr>
                <w:rFonts w:cstheme="minorHAnsi"/>
                <w:color w:val="000000"/>
              </w:rPr>
            </w:pPr>
            <w:r w:rsidRPr="00B34661">
              <w:rPr>
                <w:rFonts w:cstheme="minorHAnsi"/>
                <w:color w:val="000000"/>
              </w:rPr>
              <w:t xml:space="preserve">          0-10.000MTon </w:t>
            </w:r>
          </w:p>
        </w:tc>
        <w:tc>
          <w:tcPr>
            <w:tcW w:w="2660" w:type="dxa"/>
            <w:tcBorders>
              <w:top w:val="nil"/>
              <w:left w:val="nil"/>
              <w:bottom w:val="single" w:sz="4" w:space="0" w:color="auto"/>
              <w:right w:val="single" w:sz="4" w:space="0" w:color="auto"/>
            </w:tcBorders>
            <w:noWrap/>
            <w:vAlign w:val="center"/>
            <w:hideMark/>
          </w:tcPr>
          <w:p w14:paraId="41E1AD45" w14:textId="77777777" w:rsidR="00753BB8" w:rsidRPr="00B34661" w:rsidRDefault="00753BB8" w:rsidP="00512339">
            <w:pPr>
              <w:jc w:val="center"/>
              <w:rPr>
                <w:rFonts w:cstheme="minorHAnsi"/>
                <w:color w:val="000000"/>
              </w:rPr>
            </w:pPr>
            <w:r w:rsidRPr="00B34661">
              <w:rPr>
                <w:rFonts w:cstheme="minorHAnsi"/>
                <w:color w:val="000000"/>
              </w:rPr>
              <w:t>2.</w:t>
            </w:r>
            <w:r>
              <w:rPr>
                <w:rFonts w:cstheme="minorHAnsi"/>
                <w:color w:val="000000"/>
              </w:rPr>
              <w:t>6</w:t>
            </w:r>
            <w:r w:rsidRPr="00B34661">
              <w:rPr>
                <w:rFonts w:cstheme="minorHAnsi"/>
                <w:color w:val="000000"/>
              </w:rPr>
              <w:t>00 USD</w:t>
            </w:r>
          </w:p>
        </w:tc>
      </w:tr>
      <w:tr w:rsidR="00753BB8" w:rsidRPr="00B34661" w14:paraId="6B980E4F" w14:textId="77777777" w:rsidTr="00512339">
        <w:trPr>
          <w:trHeight w:val="300"/>
        </w:trPr>
        <w:tc>
          <w:tcPr>
            <w:tcW w:w="3400" w:type="dxa"/>
            <w:tcBorders>
              <w:top w:val="nil"/>
              <w:left w:val="single" w:sz="4" w:space="0" w:color="auto"/>
              <w:bottom w:val="single" w:sz="4" w:space="0" w:color="auto"/>
              <w:right w:val="single" w:sz="4" w:space="0" w:color="auto"/>
            </w:tcBorders>
            <w:noWrap/>
            <w:vAlign w:val="center"/>
            <w:hideMark/>
          </w:tcPr>
          <w:p w14:paraId="4BF0EE9C" w14:textId="77777777" w:rsidR="00753BB8" w:rsidRPr="00B34661" w:rsidRDefault="00753BB8" w:rsidP="00512339">
            <w:pPr>
              <w:jc w:val="center"/>
              <w:rPr>
                <w:rFonts w:cstheme="minorHAnsi"/>
                <w:color w:val="000000"/>
              </w:rPr>
            </w:pPr>
            <w:r w:rsidRPr="00B34661">
              <w:rPr>
                <w:rFonts w:cstheme="minorHAnsi"/>
                <w:color w:val="000000"/>
              </w:rPr>
              <w:t xml:space="preserve">10.001-20.000MTon </w:t>
            </w:r>
          </w:p>
        </w:tc>
        <w:tc>
          <w:tcPr>
            <w:tcW w:w="2660" w:type="dxa"/>
            <w:tcBorders>
              <w:top w:val="nil"/>
              <w:left w:val="nil"/>
              <w:bottom w:val="single" w:sz="4" w:space="0" w:color="auto"/>
              <w:right w:val="single" w:sz="4" w:space="0" w:color="auto"/>
            </w:tcBorders>
            <w:noWrap/>
            <w:vAlign w:val="center"/>
            <w:hideMark/>
          </w:tcPr>
          <w:p w14:paraId="74FEBCA5" w14:textId="77777777" w:rsidR="00753BB8" w:rsidRPr="00B34661" w:rsidRDefault="00753BB8" w:rsidP="00512339">
            <w:pPr>
              <w:jc w:val="center"/>
              <w:rPr>
                <w:rFonts w:cstheme="minorHAnsi"/>
                <w:color w:val="000000"/>
              </w:rPr>
            </w:pPr>
            <w:r>
              <w:rPr>
                <w:rFonts w:cstheme="minorHAnsi"/>
                <w:color w:val="000000"/>
              </w:rPr>
              <w:t>4</w:t>
            </w:r>
            <w:r w:rsidRPr="00B34661">
              <w:rPr>
                <w:rFonts w:cstheme="minorHAnsi"/>
                <w:color w:val="000000"/>
              </w:rPr>
              <w:t>.5</w:t>
            </w:r>
            <w:r>
              <w:rPr>
                <w:rFonts w:cstheme="minorHAnsi"/>
                <w:color w:val="000000"/>
              </w:rPr>
              <w:t>5</w:t>
            </w:r>
            <w:r w:rsidRPr="00B34661">
              <w:rPr>
                <w:rFonts w:cstheme="minorHAnsi"/>
                <w:color w:val="000000"/>
              </w:rPr>
              <w:t>0 USD</w:t>
            </w:r>
          </w:p>
        </w:tc>
      </w:tr>
      <w:tr w:rsidR="00753BB8" w:rsidRPr="00B34661" w14:paraId="68F2484B" w14:textId="77777777" w:rsidTr="00512339">
        <w:trPr>
          <w:trHeight w:val="300"/>
        </w:trPr>
        <w:tc>
          <w:tcPr>
            <w:tcW w:w="3400" w:type="dxa"/>
            <w:tcBorders>
              <w:top w:val="nil"/>
              <w:left w:val="single" w:sz="4" w:space="0" w:color="auto"/>
              <w:bottom w:val="single" w:sz="4" w:space="0" w:color="auto"/>
              <w:right w:val="single" w:sz="4" w:space="0" w:color="auto"/>
            </w:tcBorders>
            <w:noWrap/>
            <w:vAlign w:val="center"/>
            <w:hideMark/>
          </w:tcPr>
          <w:p w14:paraId="4369DD04" w14:textId="77777777" w:rsidR="00753BB8" w:rsidRPr="00B34661" w:rsidRDefault="00753BB8" w:rsidP="00512339">
            <w:pPr>
              <w:jc w:val="center"/>
              <w:rPr>
                <w:rFonts w:cstheme="minorHAnsi"/>
                <w:color w:val="000000"/>
              </w:rPr>
            </w:pPr>
            <w:r w:rsidRPr="00B34661">
              <w:rPr>
                <w:rFonts w:cstheme="minorHAnsi"/>
                <w:color w:val="000000"/>
              </w:rPr>
              <w:t xml:space="preserve">20.001-30.000MTon </w:t>
            </w:r>
          </w:p>
        </w:tc>
        <w:tc>
          <w:tcPr>
            <w:tcW w:w="2660" w:type="dxa"/>
            <w:tcBorders>
              <w:top w:val="nil"/>
              <w:left w:val="nil"/>
              <w:bottom w:val="single" w:sz="4" w:space="0" w:color="auto"/>
              <w:right w:val="single" w:sz="4" w:space="0" w:color="auto"/>
            </w:tcBorders>
            <w:noWrap/>
            <w:vAlign w:val="center"/>
            <w:hideMark/>
          </w:tcPr>
          <w:p w14:paraId="4F50C715" w14:textId="77777777" w:rsidR="00753BB8" w:rsidRPr="00B34661" w:rsidRDefault="00753BB8" w:rsidP="00512339">
            <w:pPr>
              <w:jc w:val="center"/>
              <w:rPr>
                <w:rFonts w:cstheme="minorHAnsi"/>
                <w:color w:val="000000"/>
              </w:rPr>
            </w:pPr>
            <w:r>
              <w:rPr>
                <w:rFonts w:cstheme="minorHAnsi"/>
                <w:color w:val="000000"/>
              </w:rPr>
              <w:t>6</w:t>
            </w:r>
            <w:r w:rsidRPr="00B34661">
              <w:rPr>
                <w:rFonts w:cstheme="minorHAnsi"/>
                <w:color w:val="000000"/>
              </w:rPr>
              <w:t>.</w:t>
            </w:r>
            <w:r>
              <w:rPr>
                <w:rFonts w:cstheme="minorHAnsi"/>
                <w:color w:val="000000"/>
              </w:rPr>
              <w:t>5</w:t>
            </w:r>
            <w:r w:rsidRPr="00B34661">
              <w:rPr>
                <w:rFonts w:cstheme="minorHAnsi"/>
                <w:color w:val="000000"/>
              </w:rPr>
              <w:t>00 USD</w:t>
            </w:r>
          </w:p>
        </w:tc>
      </w:tr>
      <w:tr w:rsidR="00753BB8" w:rsidRPr="00B34661" w14:paraId="4E595A10" w14:textId="77777777" w:rsidTr="00512339">
        <w:trPr>
          <w:trHeight w:val="300"/>
        </w:trPr>
        <w:tc>
          <w:tcPr>
            <w:tcW w:w="3400" w:type="dxa"/>
            <w:tcBorders>
              <w:top w:val="nil"/>
              <w:left w:val="single" w:sz="4" w:space="0" w:color="auto"/>
              <w:bottom w:val="single" w:sz="4" w:space="0" w:color="auto"/>
              <w:right w:val="single" w:sz="4" w:space="0" w:color="auto"/>
            </w:tcBorders>
            <w:noWrap/>
            <w:vAlign w:val="center"/>
            <w:hideMark/>
          </w:tcPr>
          <w:p w14:paraId="31CC5304" w14:textId="77777777" w:rsidR="00753BB8" w:rsidRPr="00B34661" w:rsidRDefault="00753BB8" w:rsidP="00512339">
            <w:pPr>
              <w:jc w:val="center"/>
              <w:rPr>
                <w:rFonts w:cstheme="minorHAnsi"/>
                <w:color w:val="000000"/>
              </w:rPr>
            </w:pPr>
            <w:r w:rsidRPr="00B34661">
              <w:rPr>
                <w:rFonts w:cstheme="minorHAnsi"/>
                <w:color w:val="000000"/>
              </w:rPr>
              <w:t xml:space="preserve">30.001-45.000MTon </w:t>
            </w:r>
          </w:p>
        </w:tc>
        <w:tc>
          <w:tcPr>
            <w:tcW w:w="2660" w:type="dxa"/>
            <w:tcBorders>
              <w:top w:val="nil"/>
              <w:left w:val="nil"/>
              <w:bottom w:val="single" w:sz="4" w:space="0" w:color="auto"/>
              <w:right w:val="single" w:sz="4" w:space="0" w:color="auto"/>
            </w:tcBorders>
            <w:noWrap/>
            <w:vAlign w:val="center"/>
            <w:hideMark/>
          </w:tcPr>
          <w:p w14:paraId="06999E44" w14:textId="77777777" w:rsidR="00753BB8" w:rsidRPr="00B34661" w:rsidRDefault="00753BB8" w:rsidP="00512339">
            <w:pPr>
              <w:jc w:val="center"/>
              <w:rPr>
                <w:rFonts w:cstheme="minorHAnsi"/>
                <w:color w:val="000000"/>
              </w:rPr>
            </w:pPr>
            <w:r>
              <w:rPr>
                <w:rFonts w:cstheme="minorHAnsi"/>
                <w:color w:val="000000"/>
              </w:rPr>
              <w:t>7</w:t>
            </w:r>
            <w:r w:rsidRPr="00B34661">
              <w:rPr>
                <w:rFonts w:cstheme="minorHAnsi"/>
                <w:color w:val="000000"/>
              </w:rPr>
              <w:t>.</w:t>
            </w:r>
            <w:r>
              <w:rPr>
                <w:rFonts w:cstheme="minorHAnsi"/>
                <w:color w:val="000000"/>
              </w:rPr>
              <w:t>8</w:t>
            </w:r>
            <w:r w:rsidRPr="00B34661">
              <w:rPr>
                <w:rFonts w:cstheme="minorHAnsi"/>
                <w:color w:val="000000"/>
              </w:rPr>
              <w:t>00 USD</w:t>
            </w:r>
          </w:p>
        </w:tc>
      </w:tr>
    </w:tbl>
    <w:p w14:paraId="54E0FCF7" w14:textId="77777777" w:rsidR="00753BB8" w:rsidRDefault="00753BB8" w:rsidP="00753BB8">
      <w:pPr>
        <w:rPr>
          <w:rFonts w:cstheme="minorHAnsi"/>
        </w:rPr>
      </w:pPr>
    </w:p>
    <w:p w14:paraId="22E72069" w14:textId="77777777" w:rsidR="00753BB8" w:rsidRPr="00B34661" w:rsidRDefault="00753BB8" w:rsidP="00753BB8">
      <w:pPr>
        <w:rPr>
          <w:rFonts w:cstheme="minorHAnsi"/>
        </w:rPr>
      </w:pPr>
    </w:p>
    <w:p w14:paraId="565571D0" w14:textId="77777777" w:rsidR="00753BB8" w:rsidRPr="00B34661" w:rsidRDefault="00753BB8" w:rsidP="00753BB8">
      <w:pPr>
        <w:rPr>
          <w:rFonts w:cstheme="minorHAnsi"/>
        </w:rPr>
      </w:pPr>
      <w:r w:rsidRPr="00B34661">
        <w:rPr>
          <w:rFonts w:cstheme="minorHAnsi"/>
          <w:b/>
        </w:rPr>
        <w:t>4.6. Yükleme Hizmeti :</w:t>
      </w:r>
      <w:r w:rsidRPr="00B34661">
        <w:rPr>
          <w:rFonts w:cstheme="minorHAnsi"/>
        </w:rPr>
        <w:t xml:space="preserve"> Boru hatları vasıtası ile ürün yükleme hizmet bedeli  1,</w:t>
      </w:r>
      <w:r>
        <w:rPr>
          <w:rFonts w:cstheme="minorHAnsi"/>
        </w:rPr>
        <w:t>43</w:t>
      </w:r>
      <w:r w:rsidRPr="00B34661">
        <w:rPr>
          <w:rFonts w:cstheme="minorHAnsi"/>
        </w:rPr>
        <w:t xml:space="preserve"> USD/m³ dür.</w:t>
      </w:r>
    </w:p>
    <w:p w14:paraId="26FC097D" w14:textId="77777777" w:rsidR="00753BB8" w:rsidRPr="00B34661" w:rsidRDefault="00753BB8" w:rsidP="00753BB8">
      <w:pPr>
        <w:rPr>
          <w:rFonts w:cstheme="minorHAnsi"/>
        </w:rPr>
      </w:pPr>
    </w:p>
    <w:p w14:paraId="2E04BA7B" w14:textId="77777777" w:rsidR="00753BB8" w:rsidRPr="00B34661" w:rsidRDefault="00753BB8" w:rsidP="00753BB8">
      <w:pPr>
        <w:rPr>
          <w:rFonts w:cstheme="minorHAnsi"/>
        </w:rPr>
      </w:pPr>
      <w:r w:rsidRPr="00B34661">
        <w:rPr>
          <w:rFonts w:cstheme="minorHAnsi"/>
          <w:b/>
        </w:rPr>
        <w:t>5- Şamandıralar ve Altyapısı İle Hortum ve Deniz Boru Hattı Sistemine Geminin Vereceği Hasarlara ait Masraflar:</w:t>
      </w:r>
      <w:r w:rsidRPr="00B34661">
        <w:rPr>
          <w:rFonts w:cstheme="minorHAnsi"/>
        </w:rPr>
        <w:t xml:space="preserve"> Gemi şamandıra ve altyapısı ile deniz boru hattı ve altyapısına vereceği her türlü zarardan sorumludur. Kötü Hava veya Deniz koşulları dahil, gemiden kaynaklı diğer hatalar sebebi ile oluşacak hasarlar tarafsız P&amp;I Club tarafından tespit edilip, oluşacak hasarların bedeli gemi armatürüne veya acentasına rücu edilir.</w:t>
      </w:r>
    </w:p>
    <w:p w14:paraId="0672D1C3" w14:textId="77777777" w:rsidR="00753BB8" w:rsidRPr="00B34661" w:rsidRDefault="00753BB8" w:rsidP="00753BB8">
      <w:pPr>
        <w:rPr>
          <w:rFonts w:cstheme="minorHAnsi"/>
        </w:rPr>
      </w:pPr>
    </w:p>
    <w:p w14:paraId="7DE5C77B" w14:textId="77777777" w:rsidR="00753BB8" w:rsidRPr="00B34661" w:rsidRDefault="00753BB8" w:rsidP="00753BB8">
      <w:pPr>
        <w:rPr>
          <w:rFonts w:cstheme="minorHAnsi"/>
          <w:b/>
        </w:rPr>
      </w:pPr>
      <w:r w:rsidRPr="00B34661">
        <w:rPr>
          <w:rFonts w:cstheme="minorHAnsi"/>
          <w:b/>
        </w:rPr>
        <w:t>6-ŞAMANDIRA VE DENİZİN KİRLETİLMESİ</w:t>
      </w:r>
    </w:p>
    <w:p w14:paraId="7322A8E0" w14:textId="77777777" w:rsidR="00753BB8" w:rsidRPr="00B34661" w:rsidRDefault="00753BB8" w:rsidP="00753BB8">
      <w:pPr>
        <w:rPr>
          <w:rFonts w:cstheme="minorHAnsi"/>
        </w:rPr>
      </w:pPr>
      <w:r w:rsidRPr="00B34661">
        <w:rPr>
          <w:rFonts w:cstheme="minorHAnsi"/>
        </w:rPr>
        <w:t>Gemilerin denizi kirletmelerinden (Akaryakıt, kirli balast basma, sintine basma, çöp atma vb.)dolayı “Çevre Mevzuatı ”uyarınca ilgili mercilerin tahakkuk ettirilen ceza dışında söz konusu deniz kirliliğinin terminale, tesislerimize, vasıtalarımıza, sahillerimize hasar vermeleri halinde sahil, tesis veya vasıtalarımızın temizlenmesi için sarf edilecek her türlü masraflar, İŞLETME tarafından gemiden veya acentesinden veya kaptandan tahsil edilir. İŞLETME bu tür uygulamaları ile ilgili makamlarla koordinasyon içerisinde yürütür.</w:t>
      </w:r>
    </w:p>
    <w:p w14:paraId="13B5887F" w14:textId="77777777" w:rsidR="00753BB8" w:rsidRPr="00B34661" w:rsidRDefault="00753BB8" w:rsidP="00753BB8">
      <w:pPr>
        <w:rPr>
          <w:rFonts w:cstheme="minorHAnsi"/>
        </w:rPr>
      </w:pPr>
    </w:p>
    <w:p w14:paraId="36423200" w14:textId="77777777" w:rsidR="00753BB8" w:rsidRPr="00B34661" w:rsidRDefault="00753BB8" w:rsidP="00753BB8">
      <w:pPr>
        <w:rPr>
          <w:rFonts w:cstheme="minorHAnsi"/>
          <w:b/>
        </w:rPr>
      </w:pPr>
      <w:r w:rsidRPr="00B34661">
        <w:rPr>
          <w:rFonts w:cstheme="minorHAnsi"/>
          <w:b/>
        </w:rPr>
        <w:t>7-DAYANAK</w:t>
      </w:r>
    </w:p>
    <w:p w14:paraId="2484F6E1" w14:textId="77777777" w:rsidR="00753BB8" w:rsidRPr="00B34661" w:rsidRDefault="00753BB8" w:rsidP="00753BB8">
      <w:pPr>
        <w:rPr>
          <w:rFonts w:cstheme="minorHAnsi"/>
        </w:rPr>
      </w:pPr>
      <w:r w:rsidRPr="00B34661">
        <w:rPr>
          <w:rFonts w:cstheme="minorHAnsi"/>
        </w:rPr>
        <w:t>Bu tarife; 11.12.2020 tarihli ve 31331 sayılı Resmi Gazete ’de yayımlanarak yürürlüğe giren “Kıyı Tesislerinde Gemilere Verilen Hizmetlere İlişkin Tebliğ” gereği hazırlanmıştır.</w:t>
      </w:r>
    </w:p>
    <w:p w14:paraId="1BFFD727" w14:textId="77777777" w:rsidR="00753BB8" w:rsidRPr="00B34661" w:rsidRDefault="00753BB8" w:rsidP="00753BB8">
      <w:pPr>
        <w:rPr>
          <w:rFonts w:cstheme="minorHAnsi"/>
          <w:b/>
        </w:rPr>
      </w:pPr>
    </w:p>
    <w:p w14:paraId="40EDBC99" w14:textId="77777777" w:rsidR="00753BB8" w:rsidRPr="00B34661" w:rsidRDefault="00753BB8" w:rsidP="00753BB8">
      <w:pPr>
        <w:rPr>
          <w:rFonts w:cstheme="minorHAnsi"/>
          <w:b/>
        </w:rPr>
      </w:pPr>
      <w:r w:rsidRPr="00B34661">
        <w:rPr>
          <w:rFonts w:cstheme="minorHAnsi"/>
          <w:b/>
        </w:rPr>
        <w:t>8-YÜRÜTME</w:t>
      </w:r>
    </w:p>
    <w:p w14:paraId="7B6913B8" w14:textId="77777777" w:rsidR="00753BB8" w:rsidRPr="000845A9" w:rsidRDefault="00753BB8" w:rsidP="00753BB8">
      <w:pPr>
        <w:shd w:val="clear" w:color="auto" w:fill="FFFFFF"/>
        <w:tabs>
          <w:tab w:val="left" w:pos="1870"/>
        </w:tabs>
        <w:spacing w:after="150"/>
        <w:outlineLvl w:val="3"/>
        <w:rPr>
          <w:rFonts w:cstheme="minorHAnsi"/>
        </w:rPr>
      </w:pPr>
      <w:r w:rsidRPr="000845A9">
        <w:rPr>
          <w:rFonts w:cstheme="minorHAnsi"/>
        </w:rPr>
        <w:t>Bu tarife hükümlerini Altınbaş Petrol ve Ticaret A.Ş Operasyon ve Tesisler Direktörlüğü ve İkmal Direktörlüğü tarafından yürütülür. Tarife değişikliği yapma hakkı Altınbaş Petrol ve Tic. A.Ş. ye aittir.</w:t>
      </w:r>
    </w:p>
    <w:p w14:paraId="49A0C747" w14:textId="77777777" w:rsidR="00D31727" w:rsidRDefault="00D31727" w:rsidP="00C213ED">
      <w:pPr>
        <w:spacing w:line="360" w:lineRule="auto"/>
        <w:rPr>
          <w:rFonts w:ascii="Times New Roman" w:hAnsi="Times New Roman" w:cs="Times New Roman"/>
          <w:b/>
          <w:bCs/>
          <w:sz w:val="20"/>
          <w:szCs w:val="20"/>
        </w:rPr>
      </w:pPr>
    </w:p>
    <w:p w14:paraId="6A48E1AF" w14:textId="77777777" w:rsidR="00D31727" w:rsidRDefault="00D31727" w:rsidP="00C213ED">
      <w:pPr>
        <w:spacing w:line="360" w:lineRule="auto"/>
        <w:rPr>
          <w:rFonts w:ascii="Times New Roman" w:hAnsi="Times New Roman" w:cs="Times New Roman"/>
          <w:b/>
          <w:bCs/>
          <w:sz w:val="20"/>
          <w:szCs w:val="20"/>
        </w:rPr>
      </w:pPr>
    </w:p>
    <w:p w14:paraId="10540EAA" w14:textId="25887E4C" w:rsidR="000F1E49" w:rsidRPr="005A76B7" w:rsidRDefault="000F1E49" w:rsidP="00D31727">
      <w:pPr>
        <w:spacing w:line="360" w:lineRule="auto"/>
        <w:jc w:val="both"/>
        <w:rPr>
          <w:rFonts w:ascii="Gotham Book" w:hAnsi="Gotham Book"/>
        </w:rPr>
      </w:pPr>
    </w:p>
    <w:sectPr w:rsidR="000F1E49" w:rsidRPr="005A76B7" w:rsidSect="00EC4D17">
      <w:headerReference w:type="default" r:id="rId6"/>
      <w:footerReference w:type="default" r:id="rId7"/>
      <w:pgSz w:w="11906" w:h="16838"/>
      <w:pgMar w:top="2268" w:right="851" w:bottom="1871" w:left="1418" w:header="851"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0008D" w14:textId="77777777" w:rsidR="00030B39" w:rsidRDefault="00030B39" w:rsidP="002372CF">
      <w:pPr>
        <w:spacing w:after="0" w:line="240" w:lineRule="auto"/>
      </w:pPr>
      <w:r>
        <w:separator/>
      </w:r>
    </w:p>
  </w:endnote>
  <w:endnote w:type="continuationSeparator" w:id="0">
    <w:p w14:paraId="78E5B336" w14:textId="77777777" w:rsidR="00030B39" w:rsidRDefault="00030B39" w:rsidP="00237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Gotham Book">
    <w:altName w:val="Calibri"/>
    <w:panose1 w:val="00000000000000000000"/>
    <w:charset w:val="00"/>
    <w:family w:val="modern"/>
    <w:notTrueType/>
    <w:pitch w:val="variable"/>
    <w:sig w:usb0="A00000AF" w:usb1="50000048" w:usb2="00000000" w:usb3="00000000" w:csb0="000001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E8D9A" w14:textId="0513EA3B" w:rsidR="002372CF" w:rsidRDefault="00FB6230" w:rsidP="002372CF">
    <w:pPr>
      <w:pStyle w:val="AltBilgi"/>
      <w:ind w:left="-567"/>
    </w:pPr>
    <w:r>
      <w:rPr>
        <w:noProof/>
      </w:rPr>
      <w:drawing>
        <wp:inline distT="0" distB="0" distL="0" distR="0" wp14:anchorId="680D9752" wp14:editId="2AF9FBE3">
          <wp:extent cx="6696000" cy="433569"/>
          <wp:effectExtent l="0" t="0" r="0"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696000" cy="43356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A2EB1" w14:textId="77777777" w:rsidR="00030B39" w:rsidRDefault="00030B39" w:rsidP="002372CF">
      <w:pPr>
        <w:spacing w:after="0" w:line="240" w:lineRule="auto"/>
      </w:pPr>
      <w:r>
        <w:separator/>
      </w:r>
    </w:p>
  </w:footnote>
  <w:footnote w:type="continuationSeparator" w:id="0">
    <w:p w14:paraId="3E87252D" w14:textId="77777777" w:rsidR="00030B39" w:rsidRDefault="00030B39" w:rsidP="002372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217F1" w14:textId="6D8BACCF" w:rsidR="002372CF" w:rsidRDefault="00196E15" w:rsidP="002372CF">
    <w:pPr>
      <w:pStyle w:val="stBilgi"/>
      <w:ind w:left="-567"/>
    </w:pPr>
    <w:r>
      <w:rPr>
        <w:noProof/>
      </w:rPr>
      <w:drawing>
        <wp:inline distT="0" distB="0" distL="0" distR="0" wp14:anchorId="22717F3B" wp14:editId="3E60F2A8">
          <wp:extent cx="1776984" cy="43586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1776984" cy="43586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2CF"/>
    <w:rsid w:val="00015ACB"/>
    <w:rsid w:val="00017CE6"/>
    <w:rsid w:val="00017F07"/>
    <w:rsid w:val="00030B39"/>
    <w:rsid w:val="00096BE6"/>
    <w:rsid w:val="000E70BB"/>
    <w:rsid w:val="000F1E49"/>
    <w:rsid w:val="00185991"/>
    <w:rsid w:val="00187845"/>
    <w:rsid w:val="00196E15"/>
    <w:rsid w:val="001B7F3C"/>
    <w:rsid w:val="001E111F"/>
    <w:rsid w:val="002372CF"/>
    <w:rsid w:val="002931E3"/>
    <w:rsid w:val="002C7498"/>
    <w:rsid w:val="002E300E"/>
    <w:rsid w:val="0031762D"/>
    <w:rsid w:val="003419C0"/>
    <w:rsid w:val="003C301C"/>
    <w:rsid w:val="003E3980"/>
    <w:rsid w:val="00494895"/>
    <w:rsid w:val="00496484"/>
    <w:rsid w:val="004F7B61"/>
    <w:rsid w:val="00525B21"/>
    <w:rsid w:val="00530F83"/>
    <w:rsid w:val="00555EA9"/>
    <w:rsid w:val="00571CB1"/>
    <w:rsid w:val="005915F3"/>
    <w:rsid w:val="005A76B7"/>
    <w:rsid w:val="005C784C"/>
    <w:rsid w:val="005D28EB"/>
    <w:rsid w:val="00611A46"/>
    <w:rsid w:val="006138DD"/>
    <w:rsid w:val="00637D53"/>
    <w:rsid w:val="00647400"/>
    <w:rsid w:val="00672656"/>
    <w:rsid w:val="00681F10"/>
    <w:rsid w:val="006A3CB6"/>
    <w:rsid w:val="00717115"/>
    <w:rsid w:val="00753BB8"/>
    <w:rsid w:val="00761132"/>
    <w:rsid w:val="007928CE"/>
    <w:rsid w:val="00804F79"/>
    <w:rsid w:val="008070B4"/>
    <w:rsid w:val="00891143"/>
    <w:rsid w:val="008D12DB"/>
    <w:rsid w:val="00907919"/>
    <w:rsid w:val="00930E5E"/>
    <w:rsid w:val="0095208F"/>
    <w:rsid w:val="00A041D0"/>
    <w:rsid w:val="00A43943"/>
    <w:rsid w:val="00A95655"/>
    <w:rsid w:val="00B03AA0"/>
    <w:rsid w:val="00B17E2B"/>
    <w:rsid w:val="00B50D66"/>
    <w:rsid w:val="00BE7EBE"/>
    <w:rsid w:val="00C213ED"/>
    <w:rsid w:val="00C41675"/>
    <w:rsid w:val="00C47ECA"/>
    <w:rsid w:val="00C507C0"/>
    <w:rsid w:val="00D260D8"/>
    <w:rsid w:val="00D31727"/>
    <w:rsid w:val="00D77A12"/>
    <w:rsid w:val="00DA7429"/>
    <w:rsid w:val="00DE3239"/>
    <w:rsid w:val="00EA545C"/>
    <w:rsid w:val="00EC4D17"/>
    <w:rsid w:val="00EE6723"/>
    <w:rsid w:val="00F40772"/>
    <w:rsid w:val="00F66DFB"/>
    <w:rsid w:val="00F92135"/>
    <w:rsid w:val="00F92E98"/>
    <w:rsid w:val="00FB6230"/>
    <w:rsid w:val="00FD7154"/>
    <w:rsid w:val="00FF7E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0BED8"/>
  <w15:docId w15:val="{230B6097-69F0-4D77-A9E5-3CFDA0AED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EC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372C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372CF"/>
  </w:style>
  <w:style w:type="paragraph" w:styleId="AltBilgi">
    <w:name w:val="footer"/>
    <w:basedOn w:val="Normal"/>
    <w:link w:val="AltBilgiChar"/>
    <w:uiPriority w:val="99"/>
    <w:unhideWhenUsed/>
    <w:rsid w:val="002372C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372CF"/>
  </w:style>
  <w:style w:type="paragraph" w:styleId="BalonMetni">
    <w:name w:val="Balloon Text"/>
    <w:basedOn w:val="Normal"/>
    <w:link w:val="BalonMetniChar"/>
    <w:uiPriority w:val="99"/>
    <w:semiHidden/>
    <w:unhideWhenUsed/>
    <w:rsid w:val="002372C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72CF"/>
    <w:rPr>
      <w:rFonts w:ascii="Tahoma" w:hAnsi="Tahoma" w:cs="Tahoma"/>
      <w:sz w:val="16"/>
      <w:szCs w:val="16"/>
    </w:rPr>
  </w:style>
  <w:style w:type="paragraph" w:styleId="KonuBal">
    <w:name w:val="Title"/>
    <w:basedOn w:val="Normal"/>
    <w:link w:val="KonuBalChar"/>
    <w:qFormat/>
    <w:rsid w:val="00C213ED"/>
    <w:pPr>
      <w:spacing w:after="0" w:line="240" w:lineRule="auto"/>
      <w:jc w:val="center"/>
    </w:pPr>
    <w:rPr>
      <w:rFonts w:ascii="Times New Roman" w:eastAsia="Times New Roman" w:hAnsi="Times New Roman" w:cs="Times New Roman"/>
      <w:b/>
      <w:bCs/>
      <w:sz w:val="24"/>
      <w:szCs w:val="24"/>
      <w:lang w:eastAsia="tr-TR"/>
    </w:rPr>
  </w:style>
  <w:style w:type="character" w:customStyle="1" w:styleId="KonuBalChar">
    <w:name w:val="Konu Başlığı Char"/>
    <w:basedOn w:val="VarsaylanParagrafYazTipi"/>
    <w:link w:val="KonuBal"/>
    <w:rsid w:val="00C213ED"/>
    <w:rPr>
      <w:rFonts w:ascii="Times New Roman" w:eastAsia="Times New Roman" w:hAnsi="Times New Roman" w:cs="Times New Roman"/>
      <w:b/>
      <w:bCs/>
      <w:sz w:val="24"/>
      <w:szCs w:val="24"/>
      <w:lang w:eastAsia="tr-TR"/>
    </w:rPr>
  </w:style>
  <w:style w:type="table" w:styleId="TabloKlavuzu">
    <w:name w:val="Table Grid"/>
    <w:basedOn w:val="NormalTablo"/>
    <w:uiPriority w:val="39"/>
    <w:rsid w:val="00753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1279</Words>
  <Characters>7292</Characters>
  <Application>Microsoft Office Word</Application>
  <DocSecurity>0</DocSecurity>
  <Lines>60</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ASUSNB</dc:creator>
  <cp:lastModifiedBy>Nur Temurlenk - Alpet</cp:lastModifiedBy>
  <cp:revision>6</cp:revision>
  <dcterms:created xsi:type="dcterms:W3CDTF">2025-11-14T08:02:00Z</dcterms:created>
  <dcterms:modified xsi:type="dcterms:W3CDTF">2026-04-02T11:57:00Z</dcterms:modified>
</cp:coreProperties>
</file>